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81" w:rsidRDefault="00853081" w:rsidP="00853081">
      <w:pPr>
        <w:pStyle w:val="Default"/>
      </w:pPr>
    </w:p>
    <w:p w:rsidR="00853081" w:rsidRPr="00802AAB" w:rsidRDefault="00275141" w:rsidP="00853081">
      <w:pPr>
        <w:pStyle w:val="Default"/>
        <w:rPr>
          <w:sz w:val="40"/>
          <w:szCs w:val="48"/>
        </w:rPr>
      </w:pPr>
      <w:r>
        <w:rPr>
          <w:noProof/>
        </w:rPr>
        <w:drawing>
          <wp:anchor distT="0" distB="0" distL="114300" distR="114300" simplePos="0" relativeHeight="251660288" behindDoc="0" locked="0" layoutInCell="1" allowOverlap="1">
            <wp:simplePos x="0" y="0"/>
            <wp:positionH relativeFrom="column">
              <wp:posOffset>2687320</wp:posOffset>
            </wp:positionH>
            <wp:positionV relativeFrom="paragraph">
              <wp:posOffset>47625</wp:posOffset>
            </wp:positionV>
            <wp:extent cx="3740150" cy="1350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OLogo2018_Black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0150" cy="1350010"/>
                    </a:xfrm>
                    <a:prstGeom prst="rect">
                      <a:avLst/>
                    </a:prstGeom>
                  </pic:spPr>
                </pic:pic>
              </a:graphicData>
            </a:graphic>
            <wp14:sizeRelH relativeFrom="page">
              <wp14:pctWidth>0</wp14:pctWidth>
            </wp14:sizeRelH>
            <wp14:sizeRelV relativeFrom="page">
              <wp14:pctHeight>0</wp14:pctHeight>
            </wp14:sizeRelV>
          </wp:anchor>
        </w:drawing>
      </w:r>
      <w:r w:rsidR="00853081" w:rsidRPr="00802AAB">
        <w:rPr>
          <w:b/>
          <w:bCs/>
          <w:sz w:val="40"/>
          <w:szCs w:val="48"/>
        </w:rPr>
        <w:t xml:space="preserve">Oxfordshire </w:t>
      </w:r>
    </w:p>
    <w:p w:rsidR="00F57B11" w:rsidRDefault="00F57B11" w:rsidP="00853081">
      <w:pPr>
        <w:pStyle w:val="Default"/>
        <w:rPr>
          <w:b/>
          <w:bCs/>
          <w:sz w:val="40"/>
          <w:szCs w:val="48"/>
        </w:rPr>
      </w:pPr>
      <w:r>
        <w:rPr>
          <w:b/>
          <w:bCs/>
          <w:sz w:val="40"/>
          <w:szCs w:val="48"/>
        </w:rPr>
        <w:t xml:space="preserve">Schools </w:t>
      </w:r>
    </w:p>
    <w:p w:rsidR="00853081" w:rsidRPr="00802AAB" w:rsidRDefault="00F57B11" w:rsidP="00853081">
      <w:pPr>
        <w:pStyle w:val="Default"/>
        <w:rPr>
          <w:sz w:val="40"/>
          <w:szCs w:val="48"/>
        </w:rPr>
      </w:pPr>
      <w:r>
        <w:rPr>
          <w:b/>
          <w:bCs/>
          <w:sz w:val="40"/>
          <w:szCs w:val="48"/>
        </w:rPr>
        <w:t>Symphony</w:t>
      </w:r>
    </w:p>
    <w:p w:rsidR="00853081" w:rsidRDefault="00853081" w:rsidP="00853081">
      <w:pPr>
        <w:pStyle w:val="Default"/>
        <w:rPr>
          <w:b/>
          <w:bCs/>
          <w:sz w:val="40"/>
          <w:szCs w:val="48"/>
        </w:rPr>
      </w:pPr>
      <w:r w:rsidRPr="00802AAB">
        <w:rPr>
          <w:b/>
          <w:bCs/>
          <w:sz w:val="40"/>
          <w:szCs w:val="48"/>
        </w:rPr>
        <w:t xml:space="preserve">Orchestra </w:t>
      </w:r>
    </w:p>
    <w:p w:rsidR="00BF46E2" w:rsidRPr="00BF46E2" w:rsidRDefault="00BF46E2" w:rsidP="00853081">
      <w:pPr>
        <w:pStyle w:val="Default"/>
        <w:rPr>
          <w:b/>
          <w:bCs/>
          <w:sz w:val="40"/>
          <w:szCs w:val="40"/>
        </w:rPr>
      </w:pPr>
      <w:r w:rsidRPr="00BF46E2">
        <w:rPr>
          <w:b/>
          <w:bCs/>
          <w:sz w:val="40"/>
          <w:szCs w:val="40"/>
        </w:rPr>
        <w:t>(Touring)</w:t>
      </w:r>
    </w:p>
    <w:p w:rsidR="00580B3D" w:rsidRDefault="00580B3D" w:rsidP="00853081">
      <w:pPr>
        <w:pStyle w:val="Default"/>
        <w:rPr>
          <w:sz w:val="48"/>
          <w:szCs w:val="48"/>
        </w:rPr>
      </w:pPr>
    </w:p>
    <w:p w:rsidR="00853081" w:rsidRPr="00802AAB" w:rsidRDefault="00853081" w:rsidP="00853081">
      <w:pPr>
        <w:pStyle w:val="Default"/>
        <w:rPr>
          <w:rFonts w:ascii="Cambria" w:hAnsi="Cambria" w:cs="Cambria"/>
          <w:sz w:val="44"/>
          <w:szCs w:val="48"/>
        </w:rPr>
      </w:pPr>
      <w:r w:rsidRPr="00802AAB">
        <w:rPr>
          <w:rFonts w:ascii="Cambria" w:hAnsi="Cambria" w:cs="Cambria"/>
          <w:sz w:val="44"/>
          <w:szCs w:val="48"/>
        </w:rPr>
        <w:t xml:space="preserve">Information and </w:t>
      </w:r>
    </w:p>
    <w:p w:rsidR="00580B3D" w:rsidRDefault="00853081" w:rsidP="00853081">
      <w:pPr>
        <w:pStyle w:val="Default"/>
        <w:rPr>
          <w:rFonts w:ascii="Cambria" w:hAnsi="Cambria" w:cs="Cambria"/>
          <w:sz w:val="44"/>
          <w:szCs w:val="48"/>
        </w:rPr>
      </w:pPr>
      <w:r w:rsidRPr="00802AAB">
        <w:rPr>
          <w:rFonts w:ascii="Cambria" w:hAnsi="Cambria" w:cs="Cambria"/>
          <w:sz w:val="44"/>
          <w:szCs w:val="48"/>
        </w:rPr>
        <w:t>Application Form 201</w:t>
      </w:r>
      <w:r w:rsidR="00BF46E2">
        <w:rPr>
          <w:rFonts w:ascii="Cambria" w:hAnsi="Cambria" w:cs="Cambria"/>
          <w:sz w:val="44"/>
          <w:szCs w:val="48"/>
        </w:rPr>
        <w:t>9 - 2020</w:t>
      </w:r>
      <w:r w:rsidRPr="00802AAB">
        <w:rPr>
          <w:rFonts w:ascii="Cambria" w:hAnsi="Cambria" w:cs="Cambria"/>
          <w:sz w:val="44"/>
          <w:szCs w:val="48"/>
        </w:rPr>
        <w:t xml:space="preserve"> Season </w:t>
      </w:r>
    </w:p>
    <w:p w:rsidR="00BF46E2" w:rsidRPr="00BF46E2" w:rsidRDefault="00BF46E2" w:rsidP="00853081">
      <w:pPr>
        <w:pStyle w:val="Default"/>
        <w:rPr>
          <w:rFonts w:ascii="Cambria" w:hAnsi="Cambria" w:cs="Cambria"/>
          <w:sz w:val="22"/>
          <w:szCs w:val="48"/>
        </w:rPr>
      </w:pPr>
    </w:p>
    <w:p w:rsidR="00853081" w:rsidRDefault="00853081" w:rsidP="00853081">
      <w:pPr>
        <w:pStyle w:val="Default"/>
        <w:rPr>
          <w:sz w:val="28"/>
          <w:szCs w:val="28"/>
        </w:rPr>
      </w:pPr>
      <w:r>
        <w:rPr>
          <w:rFonts w:ascii="Cambria" w:hAnsi="Cambria" w:cs="Cambria"/>
          <w:b/>
          <w:bCs/>
          <w:sz w:val="28"/>
          <w:szCs w:val="28"/>
        </w:rPr>
        <w:t xml:space="preserve">About Oxfordshire </w:t>
      </w:r>
      <w:r w:rsidR="00F57B11">
        <w:rPr>
          <w:rFonts w:ascii="Cambria" w:hAnsi="Cambria" w:cs="Cambria"/>
          <w:b/>
          <w:bCs/>
          <w:sz w:val="28"/>
          <w:szCs w:val="28"/>
        </w:rPr>
        <w:t>Schools Symphony</w:t>
      </w:r>
      <w:r>
        <w:rPr>
          <w:rFonts w:ascii="Cambria" w:hAnsi="Cambria" w:cs="Cambria"/>
          <w:b/>
          <w:bCs/>
          <w:sz w:val="28"/>
          <w:szCs w:val="28"/>
        </w:rPr>
        <w:t xml:space="preserve"> Orchestra </w:t>
      </w:r>
    </w:p>
    <w:p w:rsidR="00853081" w:rsidRPr="008E30A4" w:rsidRDefault="00F57B11" w:rsidP="00853081">
      <w:pPr>
        <w:pStyle w:val="Default"/>
      </w:pPr>
      <w:r w:rsidRPr="008E30A4">
        <w:t xml:space="preserve">Oxfordshire Schools Symphony Orchestra gives students the opportunity to play large-scale works that they otherwise might not encounter. </w:t>
      </w:r>
      <w:r w:rsidR="00F7251A">
        <w:t>It</w:t>
      </w:r>
      <w:r w:rsidRPr="008E30A4">
        <w:t xml:space="preserve"> acts as a training orchestra for the County Youth Orchestra, to where most players normally progress, but also aims to be a performing </w:t>
      </w:r>
      <w:proofErr w:type="gramStart"/>
      <w:r w:rsidRPr="008E30A4">
        <w:t>orchestra in its own right</w:t>
      </w:r>
      <w:proofErr w:type="gramEnd"/>
      <w:r w:rsidRPr="008E30A4">
        <w:t>.</w:t>
      </w:r>
    </w:p>
    <w:p w:rsidR="00F57B11" w:rsidRPr="008E30A4" w:rsidRDefault="00F57B11" w:rsidP="00853081">
      <w:pPr>
        <w:pStyle w:val="Default"/>
      </w:pPr>
    </w:p>
    <w:p w:rsidR="00853081" w:rsidRPr="008E30A4" w:rsidRDefault="00853081" w:rsidP="00853081">
      <w:pPr>
        <w:pStyle w:val="Default"/>
        <w:numPr>
          <w:ilvl w:val="0"/>
          <w:numId w:val="1"/>
        </w:numPr>
      </w:pPr>
      <w:r w:rsidRPr="008E30A4">
        <w:t xml:space="preserve">Rehearsing in holidays, </w:t>
      </w:r>
      <w:r w:rsidR="00F57B11" w:rsidRPr="008E30A4">
        <w:rPr>
          <w:b/>
          <w:bCs/>
          <w:i/>
          <w:iCs/>
        </w:rPr>
        <w:t>OSSO</w:t>
      </w:r>
      <w:r w:rsidRPr="008E30A4">
        <w:rPr>
          <w:b/>
          <w:bCs/>
          <w:i/>
          <w:iCs/>
        </w:rPr>
        <w:t xml:space="preserve"> Touring </w:t>
      </w:r>
      <w:r w:rsidRPr="008E30A4">
        <w:t xml:space="preserve">works towards a foreign concert tour at the end of July. Rehearsals take place during holidays or at weekends and build up towards the tour. As well as achieving a high-standard of playing, members form strong social bonds on tour which can last a lifetime. </w:t>
      </w:r>
      <w:r w:rsidR="00E30951">
        <w:t xml:space="preserve">OSSO shares its tour with Oxfordshire Youth Wind Orchestra. </w:t>
      </w:r>
    </w:p>
    <w:p w:rsidR="00853081" w:rsidRDefault="00853081" w:rsidP="00853081">
      <w:pPr>
        <w:pStyle w:val="Default"/>
        <w:rPr>
          <w:sz w:val="23"/>
          <w:szCs w:val="23"/>
        </w:rPr>
      </w:pPr>
    </w:p>
    <w:p w:rsidR="00853081" w:rsidRDefault="00853081" w:rsidP="00853081">
      <w:pPr>
        <w:pStyle w:val="Default"/>
        <w:rPr>
          <w:sz w:val="28"/>
          <w:szCs w:val="28"/>
        </w:rPr>
      </w:pPr>
      <w:r>
        <w:rPr>
          <w:rFonts w:ascii="Cambria" w:hAnsi="Cambria" w:cs="Cambria"/>
          <w:b/>
          <w:bCs/>
          <w:sz w:val="28"/>
          <w:szCs w:val="28"/>
        </w:rPr>
        <w:t xml:space="preserve">What are the benefits of joining? </w:t>
      </w:r>
    </w:p>
    <w:p w:rsidR="00275141" w:rsidRDefault="00275141" w:rsidP="00275141">
      <w:r>
        <w:t xml:space="preserve">The repertoire played by Oxfordshire Schools Symphony Orchestra is always challenging. Apart from the technical challenges of the music, we demand high standards of musicality, performance and discipline. Our aim is to stretch students’ playing beyond what they thought possible and enhance their sense of achievement and enjoyment of music-making. Oxfordshire Schools Symphony Orchestra is the place where life-long friendships and a passion for music can be formed. </w:t>
      </w:r>
    </w:p>
    <w:p w:rsidR="00275141" w:rsidRDefault="00275141" w:rsidP="00275141"/>
    <w:p w:rsidR="00275141" w:rsidRPr="00782531" w:rsidRDefault="00275141" w:rsidP="00275141">
      <w:r>
        <w:t xml:space="preserve">Players will play a large variety of repertoire that they may not be exposed to elsewhere and they are given the opportunity to perform in prestigious concert venues. </w:t>
      </w:r>
    </w:p>
    <w:p w:rsidR="00BF46E2" w:rsidRDefault="008E30A4" w:rsidP="00580B3D">
      <w:pPr>
        <w:pStyle w:val="Default"/>
        <w:rPr>
          <w:sz w:val="23"/>
          <w:szCs w:val="23"/>
        </w:rPr>
      </w:pPr>
      <w:r w:rsidRPr="008E30A4">
        <w:rPr>
          <w:noProof/>
        </w:rPr>
        <w:drawing>
          <wp:anchor distT="0" distB="0" distL="114300" distR="114300" simplePos="0" relativeHeight="251662336" behindDoc="0" locked="0" layoutInCell="1" allowOverlap="1" wp14:anchorId="372A901C" wp14:editId="76E75C02">
            <wp:simplePos x="0" y="0"/>
            <wp:positionH relativeFrom="column">
              <wp:posOffset>3700636</wp:posOffset>
            </wp:positionH>
            <wp:positionV relativeFrom="paragraph">
              <wp:posOffset>157984</wp:posOffset>
            </wp:positionV>
            <wp:extent cx="3020060" cy="2018030"/>
            <wp:effectExtent l="0" t="0" r="889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0060" cy="201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141" w:rsidRPr="008E30A4" w:rsidRDefault="00BF46E2" w:rsidP="00580B3D">
      <w:pPr>
        <w:pStyle w:val="Default"/>
      </w:pPr>
      <w:r w:rsidRPr="008E30A4">
        <w:t xml:space="preserve">The tour is always great fun and, as well as making music, we find time to explore local places of interest and spend time with friends. Hotels and coaches are always top quality. </w:t>
      </w:r>
    </w:p>
    <w:p w:rsidR="00275141" w:rsidRPr="008E30A4" w:rsidRDefault="00275141" w:rsidP="00580B3D">
      <w:pPr>
        <w:pStyle w:val="Default"/>
        <w:rPr>
          <w:b/>
          <w:noProof/>
        </w:rPr>
      </w:pPr>
    </w:p>
    <w:p w:rsidR="00853081" w:rsidRPr="008E30A4" w:rsidRDefault="00853081" w:rsidP="00580B3D">
      <w:pPr>
        <w:pStyle w:val="Default"/>
      </w:pPr>
      <w:r w:rsidRPr="008E30A4">
        <w:rPr>
          <w:b/>
          <w:bCs/>
        </w:rPr>
        <w:t xml:space="preserve">How do I join? </w:t>
      </w:r>
    </w:p>
    <w:p w:rsidR="008875B8" w:rsidRPr="00EA42E0" w:rsidRDefault="00853081" w:rsidP="00EA42E0">
      <w:pPr>
        <w:pStyle w:val="Default"/>
        <w:rPr>
          <w:sz w:val="23"/>
          <w:szCs w:val="23"/>
        </w:rPr>
      </w:pPr>
      <w:r w:rsidRPr="008E30A4">
        <w:t xml:space="preserve">Applicants should be of a standard of Grade </w:t>
      </w:r>
      <w:r w:rsidR="00275141" w:rsidRPr="008E30A4">
        <w:t>5</w:t>
      </w:r>
      <w:r w:rsidRPr="008E30A4">
        <w:t xml:space="preserve"> and above though there is no need for a formal exam to have been taken. All new members will have an audition and some existing members may be required to audition where there is a high demand for places in their </w:t>
      </w:r>
      <w:proofErr w:type="gramStart"/>
      <w:r w:rsidRPr="008E30A4">
        <w:t>particular section</w:t>
      </w:r>
      <w:proofErr w:type="gramEnd"/>
      <w:r>
        <w:rPr>
          <w:sz w:val="23"/>
          <w:szCs w:val="23"/>
        </w:rPr>
        <w:t xml:space="preserve">. </w:t>
      </w:r>
    </w:p>
    <w:p w:rsidR="008875B8" w:rsidRDefault="008875B8" w:rsidP="008875B8">
      <w:pPr>
        <w:pStyle w:val="Default"/>
        <w:rPr>
          <w:rFonts w:ascii="Cambria" w:hAnsi="Cambria" w:cs="Cambria"/>
          <w:b/>
          <w:bCs/>
          <w:sz w:val="28"/>
          <w:szCs w:val="28"/>
        </w:rPr>
      </w:pPr>
      <w:r>
        <w:rPr>
          <w:rFonts w:ascii="Cambria" w:hAnsi="Cambria" w:cs="Cambria"/>
          <w:b/>
          <w:bCs/>
          <w:sz w:val="28"/>
          <w:szCs w:val="28"/>
        </w:rPr>
        <w:lastRenderedPageBreak/>
        <w:t>Auditions</w:t>
      </w:r>
    </w:p>
    <w:p w:rsidR="008875B8" w:rsidRPr="005308D3" w:rsidRDefault="008875B8" w:rsidP="008875B8">
      <w:pPr>
        <w:pStyle w:val="Default"/>
        <w:rPr>
          <w:szCs w:val="28"/>
        </w:rPr>
      </w:pPr>
      <w:r>
        <w:rPr>
          <w:szCs w:val="28"/>
        </w:rPr>
        <w:t xml:space="preserve">Auditions will take place in the week commencing </w:t>
      </w:r>
      <w:r w:rsidR="0097133B">
        <w:rPr>
          <w:szCs w:val="28"/>
        </w:rPr>
        <w:t>16 Dec</w:t>
      </w:r>
      <w:bookmarkStart w:id="0" w:name="_GoBack"/>
      <w:bookmarkEnd w:id="0"/>
      <w:r>
        <w:rPr>
          <w:szCs w:val="28"/>
        </w:rPr>
        <w:t xml:space="preserve">. </w:t>
      </w:r>
    </w:p>
    <w:p w:rsidR="008875B8" w:rsidRDefault="008875B8" w:rsidP="00853081">
      <w:pPr>
        <w:pStyle w:val="Default"/>
        <w:rPr>
          <w:rFonts w:ascii="Cambria" w:hAnsi="Cambria" w:cs="Cambria"/>
          <w:b/>
          <w:bCs/>
          <w:sz w:val="28"/>
          <w:szCs w:val="28"/>
        </w:rPr>
      </w:pPr>
    </w:p>
    <w:p w:rsidR="00853081" w:rsidRDefault="00853081" w:rsidP="00853081">
      <w:pPr>
        <w:pStyle w:val="Default"/>
        <w:rPr>
          <w:sz w:val="28"/>
          <w:szCs w:val="28"/>
        </w:rPr>
      </w:pPr>
      <w:r>
        <w:rPr>
          <w:rFonts w:ascii="Cambria" w:hAnsi="Cambria" w:cs="Cambria"/>
          <w:b/>
          <w:bCs/>
          <w:sz w:val="28"/>
          <w:szCs w:val="28"/>
        </w:rPr>
        <w:t>Dates for 201</w:t>
      </w:r>
      <w:r w:rsidR="00BF46E2">
        <w:rPr>
          <w:rFonts w:ascii="Cambria" w:hAnsi="Cambria" w:cs="Cambria"/>
          <w:b/>
          <w:bCs/>
          <w:sz w:val="28"/>
          <w:szCs w:val="28"/>
        </w:rPr>
        <w:t>9 - 2020</w:t>
      </w:r>
      <w:r>
        <w:rPr>
          <w:rFonts w:ascii="Cambria" w:hAnsi="Cambria" w:cs="Cambria"/>
          <w:b/>
          <w:bCs/>
          <w:sz w:val="28"/>
          <w:szCs w:val="28"/>
        </w:rPr>
        <w:t xml:space="preserve"> Season </w:t>
      </w:r>
    </w:p>
    <w:p w:rsidR="00853081" w:rsidRDefault="00853081" w:rsidP="00853081">
      <w:pPr>
        <w:pStyle w:val="Default"/>
        <w:rPr>
          <w:b/>
          <w:bCs/>
          <w:i/>
          <w:iCs/>
          <w:sz w:val="23"/>
          <w:szCs w:val="23"/>
        </w:rPr>
      </w:pPr>
    </w:p>
    <w:p w:rsidR="00853081" w:rsidRPr="008E30A4" w:rsidRDefault="00275141" w:rsidP="00853081">
      <w:pPr>
        <w:pStyle w:val="Default"/>
      </w:pPr>
      <w:bookmarkStart w:id="1" w:name="_Hlk24983068"/>
      <w:r w:rsidRPr="008E30A4">
        <w:rPr>
          <w:b/>
          <w:bCs/>
          <w:i/>
          <w:iCs/>
        </w:rPr>
        <w:t>OSSO</w:t>
      </w:r>
      <w:r w:rsidR="00853081" w:rsidRPr="008E30A4">
        <w:rPr>
          <w:b/>
          <w:bCs/>
          <w:i/>
          <w:iCs/>
        </w:rPr>
        <w:t xml:space="preserve"> Touring </w:t>
      </w:r>
      <w:r w:rsidR="00853081" w:rsidRPr="008E30A4">
        <w:t>meets as follows (9:30 – 5:30 unless stated</w:t>
      </w:r>
      <w:r w:rsidR="006639EE">
        <w:t xml:space="preserve"> and all at Centre for Music, unless stated.)</w:t>
      </w:r>
    </w:p>
    <w:p w:rsidR="006639EE" w:rsidRDefault="006639EE" w:rsidP="006639EE">
      <w:pPr>
        <w:pStyle w:val="gmail-m659965084700363501msolistparagraph"/>
        <w:numPr>
          <w:ilvl w:val="0"/>
          <w:numId w:val="4"/>
        </w:numPr>
      </w:pPr>
      <w:r>
        <w:rPr>
          <w:rFonts w:ascii="Arial" w:hAnsi="Arial" w:cs="Arial"/>
          <w:sz w:val="24"/>
          <w:szCs w:val="24"/>
        </w:rPr>
        <w:t>2/3</w:t>
      </w:r>
      <w:r>
        <w:rPr>
          <w:rFonts w:ascii="Arial" w:hAnsi="Arial" w:cs="Arial"/>
          <w:sz w:val="24"/>
          <w:szCs w:val="24"/>
          <w:vertAlign w:val="superscript"/>
        </w:rPr>
        <w:t>rd</w:t>
      </w:r>
      <w:r>
        <w:rPr>
          <w:rFonts w:ascii="Arial" w:hAnsi="Arial" w:cs="Arial"/>
          <w:sz w:val="24"/>
          <w:szCs w:val="24"/>
        </w:rPr>
        <w:t xml:space="preserve"> January </w:t>
      </w:r>
    </w:p>
    <w:p w:rsidR="006639EE" w:rsidRDefault="006639EE" w:rsidP="006639EE">
      <w:pPr>
        <w:pStyle w:val="gmail-m659965084700363501xmsolistparagraph"/>
        <w:numPr>
          <w:ilvl w:val="0"/>
          <w:numId w:val="4"/>
        </w:numPr>
      </w:pPr>
      <w:r>
        <w:rPr>
          <w:rFonts w:ascii="Arial" w:hAnsi="Arial" w:cs="Arial"/>
          <w:sz w:val="24"/>
          <w:szCs w:val="24"/>
        </w:rPr>
        <w:t>Easter residential course 6</w:t>
      </w:r>
      <w:r>
        <w:rPr>
          <w:rFonts w:ascii="Arial" w:hAnsi="Arial" w:cs="Arial"/>
          <w:sz w:val="24"/>
          <w:szCs w:val="24"/>
          <w:vertAlign w:val="superscript"/>
        </w:rPr>
        <w:t>th</w:t>
      </w:r>
      <w:r>
        <w:rPr>
          <w:rFonts w:ascii="Arial" w:hAnsi="Arial" w:cs="Arial"/>
          <w:sz w:val="24"/>
          <w:szCs w:val="24"/>
        </w:rPr>
        <w:t xml:space="preserve"> – 9</w:t>
      </w:r>
      <w:r>
        <w:rPr>
          <w:rFonts w:ascii="Arial" w:hAnsi="Arial" w:cs="Arial"/>
          <w:sz w:val="24"/>
          <w:szCs w:val="24"/>
          <w:vertAlign w:val="superscript"/>
        </w:rPr>
        <w:t>th</w:t>
      </w:r>
      <w:r>
        <w:rPr>
          <w:rFonts w:ascii="Arial" w:hAnsi="Arial" w:cs="Arial"/>
          <w:sz w:val="24"/>
          <w:szCs w:val="24"/>
        </w:rPr>
        <w:t xml:space="preserve"> April @ Radley College</w:t>
      </w:r>
    </w:p>
    <w:p w:rsidR="006639EE" w:rsidRDefault="006639EE" w:rsidP="006639EE">
      <w:pPr>
        <w:pStyle w:val="gmail-m659965084700363501msolistparagraph"/>
        <w:numPr>
          <w:ilvl w:val="0"/>
          <w:numId w:val="4"/>
        </w:numPr>
      </w:pPr>
      <w:r>
        <w:rPr>
          <w:rFonts w:ascii="Arial" w:hAnsi="Arial" w:cs="Arial"/>
          <w:sz w:val="24"/>
          <w:szCs w:val="24"/>
        </w:rPr>
        <w:t>Weekend in June - tbc</w:t>
      </w:r>
    </w:p>
    <w:p w:rsidR="006639EE" w:rsidRDefault="006639EE" w:rsidP="006639EE">
      <w:pPr>
        <w:pStyle w:val="gmail-m659965084700363501msolistparagraph"/>
        <w:numPr>
          <w:ilvl w:val="0"/>
          <w:numId w:val="4"/>
        </w:numPr>
      </w:pPr>
      <w:r>
        <w:rPr>
          <w:rFonts w:ascii="Arial" w:hAnsi="Arial" w:cs="Arial"/>
          <w:sz w:val="24"/>
          <w:szCs w:val="24"/>
        </w:rPr>
        <w:t>Thursday 16</w:t>
      </w:r>
      <w:r>
        <w:rPr>
          <w:rFonts w:ascii="Arial" w:hAnsi="Arial" w:cs="Arial"/>
          <w:sz w:val="24"/>
          <w:szCs w:val="24"/>
          <w:vertAlign w:val="superscript"/>
        </w:rPr>
        <w:t>th</w:t>
      </w:r>
      <w:r>
        <w:rPr>
          <w:rFonts w:ascii="Arial" w:hAnsi="Arial" w:cs="Arial"/>
          <w:sz w:val="24"/>
          <w:szCs w:val="24"/>
        </w:rPr>
        <w:t xml:space="preserve"> July 18:00 – 21:00</w:t>
      </w:r>
    </w:p>
    <w:p w:rsidR="006639EE" w:rsidRDefault="006639EE" w:rsidP="006639EE">
      <w:pPr>
        <w:pStyle w:val="gmail-m659965084700363501msolistparagraph"/>
        <w:numPr>
          <w:ilvl w:val="0"/>
          <w:numId w:val="4"/>
        </w:numPr>
      </w:pPr>
      <w:r>
        <w:rPr>
          <w:rFonts w:ascii="Arial" w:hAnsi="Arial" w:cs="Arial"/>
          <w:sz w:val="24"/>
          <w:szCs w:val="24"/>
        </w:rPr>
        <w:t>Saturday 18</w:t>
      </w:r>
      <w:r>
        <w:rPr>
          <w:rFonts w:ascii="Arial" w:hAnsi="Arial" w:cs="Arial"/>
          <w:sz w:val="24"/>
          <w:szCs w:val="24"/>
          <w:vertAlign w:val="superscript"/>
        </w:rPr>
        <w:t>th</w:t>
      </w:r>
      <w:r>
        <w:rPr>
          <w:rFonts w:ascii="Arial" w:hAnsi="Arial" w:cs="Arial"/>
          <w:sz w:val="24"/>
          <w:szCs w:val="24"/>
        </w:rPr>
        <w:t xml:space="preserve"> July</w:t>
      </w:r>
    </w:p>
    <w:p w:rsidR="006639EE" w:rsidRDefault="006639EE" w:rsidP="006639EE">
      <w:pPr>
        <w:pStyle w:val="gmail-m659965084700363501msolistparagraph"/>
        <w:numPr>
          <w:ilvl w:val="0"/>
          <w:numId w:val="4"/>
        </w:numPr>
      </w:pPr>
      <w:r>
        <w:rPr>
          <w:rFonts w:ascii="Arial" w:hAnsi="Arial" w:cs="Arial"/>
          <w:sz w:val="24"/>
          <w:szCs w:val="24"/>
        </w:rPr>
        <w:t>Monday 20 July – leave on tour.</w:t>
      </w:r>
    </w:p>
    <w:p w:rsidR="006639EE" w:rsidRDefault="006639EE" w:rsidP="006639EE">
      <w:pPr>
        <w:pStyle w:val="gmail-m659965084700363501msolistparagraph"/>
        <w:numPr>
          <w:ilvl w:val="0"/>
          <w:numId w:val="4"/>
        </w:numPr>
      </w:pPr>
      <w:r>
        <w:rPr>
          <w:rFonts w:ascii="Arial" w:hAnsi="Arial" w:cs="Arial"/>
          <w:sz w:val="24"/>
          <w:szCs w:val="24"/>
        </w:rPr>
        <w:t>Sunday 26</w:t>
      </w:r>
      <w:r>
        <w:rPr>
          <w:rFonts w:ascii="Arial" w:hAnsi="Arial" w:cs="Arial"/>
          <w:sz w:val="24"/>
          <w:szCs w:val="24"/>
          <w:vertAlign w:val="superscript"/>
        </w:rPr>
        <w:t>th</w:t>
      </w:r>
      <w:r>
        <w:rPr>
          <w:rFonts w:ascii="Arial" w:hAnsi="Arial" w:cs="Arial"/>
          <w:sz w:val="24"/>
          <w:szCs w:val="24"/>
        </w:rPr>
        <w:t xml:space="preserve"> July – return from tour.</w:t>
      </w:r>
    </w:p>
    <w:p w:rsidR="006639EE" w:rsidRDefault="006639EE" w:rsidP="006639EE">
      <w:pPr>
        <w:pStyle w:val="gmail-m659965084700363501msolistparagraph"/>
        <w:numPr>
          <w:ilvl w:val="0"/>
          <w:numId w:val="4"/>
        </w:numPr>
      </w:pPr>
      <w:r>
        <w:rPr>
          <w:rFonts w:ascii="Arial" w:hAnsi="Arial" w:cs="Arial"/>
          <w:sz w:val="24"/>
          <w:szCs w:val="24"/>
        </w:rPr>
        <w:t>Monday 27</w:t>
      </w:r>
      <w:r>
        <w:rPr>
          <w:rFonts w:ascii="Arial" w:hAnsi="Arial" w:cs="Arial"/>
          <w:sz w:val="24"/>
          <w:szCs w:val="24"/>
          <w:vertAlign w:val="superscript"/>
        </w:rPr>
        <w:t>th</w:t>
      </w:r>
      <w:r>
        <w:rPr>
          <w:rFonts w:ascii="Arial" w:hAnsi="Arial" w:cs="Arial"/>
          <w:sz w:val="24"/>
          <w:szCs w:val="24"/>
        </w:rPr>
        <w:t xml:space="preserve"> July – Final Concert in St John the Evangelist, Iffley Road, Oxford.</w:t>
      </w:r>
    </w:p>
    <w:bookmarkEnd w:id="1"/>
    <w:p w:rsidR="00076503" w:rsidRPr="008E30A4" w:rsidRDefault="00076503" w:rsidP="00853081">
      <w:pPr>
        <w:pStyle w:val="Default"/>
        <w:rPr>
          <w:rFonts w:ascii="Cambria" w:hAnsi="Cambria" w:cs="Cambria"/>
          <w:b/>
          <w:bCs/>
          <w:sz w:val="28"/>
        </w:rPr>
      </w:pPr>
      <w:r w:rsidRPr="008E30A4">
        <w:rPr>
          <w:rFonts w:ascii="Cambria" w:hAnsi="Cambria" w:cs="Cambria"/>
          <w:b/>
          <w:bCs/>
          <w:sz w:val="28"/>
        </w:rPr>
        <w:t>Tour</w:t>
      </w:r>
    </w:p>
    <w:p w:rsidR="006639EE" w:rsidRPr="008E30A4" w:rsidRDefault="006639EE" w:rsidP="006639EE">
      <w:pPr>
        <w:pStyle w:val="Default"/>
        <w:rPr>
          <w:bCs/>
        </w:rPr>
      </w:pPr>
      <w:r>
        <w:rPr>
          <w:bCs/>
        </w:rPr>
        <w:t>We will be touring to Germany</w:t>
      </w:r>
      <w:r w:rsidRPr="008E30A4">
        <w:rPr>
          <w:bCs/>
        </w:rPr>
        <w:t xml:space="preserve">. </w:t>
      </w:r>
      <w:r>
        <w:rPr>
          <w:bCs/>
        </w:rPr>
        <w:t xml:space="preserve">Staying in Leipzig and then performing in Dresden, Bad </w:t>
      </w:r>
      <w:proofErr w:type="spellStart"/>
      <w:r>
        <w:rPr>
          <w:bCs/>
        </w:rPr>
        <w:t>Schmiedeburg</w:t>
      </w:r>
      <w:proofErr w:type="spellEnd"/>
      <w:r>
        <w:rPr>
          <w:bCs/>
        </w:rPr>
        <w:t xml:space="preserve"> and </w:t>
      </w:r>
      <w:proofErr w:type="spellStart"/>
      <w:r>
        <w:rPr>
          <w:bCs/>
        </w:rPr>
        <w:t>Grimma</w:t>
      </w:r>
      <w:proofErr w:type="spellEnd"/>
      <w:r>
        <w:rPr>
          <w:bCs/>
        </w:rPr>
        <w:t xml:space="preserve">. </w:t>
      </w:r>
    </w:p>
    <w:p w:rsidR="006639EE" w:rsidRPr="008E30A4" w:rsidRDefault="006639EE" w:rsidP="006639EE">
      <w:pPr>
        <w:pStyle w:val="Default"/>
        <w:rPr>
          <w:rFonts w:ascii="Cambria" w:hAnsi="Cambria" w:cs="Cambria"/>
          <w:b/>
          <w:bCs/>
        </w:rPr>
      </w:pPr>
    </w:p>
    <w:p w:rsidR="00076503" w:rsidRPr="008E30A4" w:rsidRDefault="00076503" w:rsidP="00853081">
      <w:pPr>
        <w:pStyle w:val="Default"/>
        <w:rPr>
          <w:rFonts w:ascii="Cambria" w:hAnsi="Cambria" w:cs="Cambria"/>
          <w:b/>
          <w:bCs/>
        </w:rPr>
      </w:pPr>
    </w:p>
    <w:p w:rsidR="00853081" w:rsidRPr="008E30A4" w:rsidRDefault="00853081" w:rsidP="00853081">
      <w:pPr>
        <w:pStyle w:val="Default"/>
        <w:rPr>
          <w:rFonts w:ascii="Cambria" w:hAnsi="Cambria" w:cs="Cambria"/>
          <w:b/>
          <w:bCs/>
          <w:sz w:val="28"/>
        </w:rPr>
      </w:pPr>
      <w:r w:rsidRPr="008E30A4">
        <w:rPr>
          <w:rFonts w:ascii="Cambria" w:hAnsi="Cambria" w:cs="Cambria"/>
          <w:b/>
          <w:bCs/>
          <w:sz w:val="28"/>
        </w:rPr>
        <w:t>Fees</w:t>
      </w:r>
    </w:p>
    <w:p w:rsidR="00853081" w:rsidRPr="008E30A4" w:rsidRDefault="00853081" w:rsidP="00853081">
      <w:pPr>
        <w:pStyle w:val="Default"/>
      </w:pPr>
      <w:r w:rsidRPr="008E30A4">
        <w:t xml:space="preserve">The cost for </w:t>
      </w:r>
      <w:r w:rsidR="00B3750C" w:rsidRPr="008E30A4">
        <w:rPr>
          <w:b/>
          <w:bCs/>
          <w:i/>
          <w:iCs/>
        </w:rPr>
        <w:t>OSSO</w:t>
      </w:r>
      <w:r w:rsidRPr="008E30A4">
        <w:rPr>
          <w:b/>
          <w:bCs/>
          <w:i/>
          <w:iCs/>
        </w:rPr>
        <w:t xml:space="preserve"> Touring </w:t>
      </w:r>
      <w:r w:rsidRPr="008E30A4">
        <w:t>for the 201</w:t>
      </w:r>
      <w:r w:rsidR="009A205C" w:rsidRPr="008E30A4">
        <w:t>9</w:t>
      </w:r>
      <w:r w:rsidR="00B3750C" w:rsidRPr="008E30A4">
        <w:t xml:space="preserve"> - 2020</w:t>
      </w:r>
      <w:r w:rsidRPr="008E30A4">
        <w:t xml:space="preserve"> season will be </w:t>
      </w:r>
      <w:r w:rsidR="008A32CF">
        <w:t>c</w:t>
      </w:r>
      <w:r w:rsidRPr="008E30A4">
        <w:t>£</w:t>
      </w:r>
      <w:r w:rsidR="00B3750C" w:rsidRPr="008E30A4">
        <w:t>850</w:t>
      </w:r>
      <w:r w:rsidRPr="008E30A4">
        <w:t xml:space="preserve">. This includes the cost of all accommodation on the tour, staffing and premises, transport on tour, hire of concert venues and music. This can be paid in instalments throughout the year if necessary. Although the County Music Service is not able to support students financially with these costs, we do have a list of trusts and charities that may be able to help with some or </w:t>
      </w:r>
      <w:proofErr w:type="gramStart"/>
      <w:r w:rsidRPr="008E30A4">
        <w:t>all of</w:t>
      </w:r>
      <w:proofErr w:type="gramEnd"/>
      <w:r w:rsidRPr="008E30A4">
        <w:t xml:space="preserve"> the costs; please ask for this when applying. </w:t>
      </w:r>
    </w:p>
    <w:p w:rsidR="007864EA" w:rsidRPr="008E30A4" w:rsidRDefault="007864EA" w:rsidP="00853081">
      <w:pPr>
        <w:pStyle w:val="Default"/>
        <w:rPr>
          <w:rFonts w:ascii="Cambria" w:hAnsi="Cambria" w:cs="Cambria"/>
          <w:b/>
          <w:bCs/>
        </w:rPr>
      </w:pPr>
    </w:p>
    <w:p w:rsidR="00853081" w:rsidRPr="008E30A4" w:rsidRDefault="00853081" w:rsidP="00853081">
      <w:pPr>
        <w:pStyle w:val="Default"/>
        <w:rPr>
          <w:rFonts w:ascii="Cambria" w:hAnsi="Cambria" w:cs="Cambria"/>
          <w:sz w:val="28"/>
        </w:rPr>
      </w:pPr>
      <w:r w:rsidRPr="008E30A4">
        <w:rPr>
          <w:rFonts w:ascii="Cambria" w:hAnsi="Cambria" w:cs="Cambria"/>
          <w:b/>
          <w:bCs/>
          <w:sz w:val="28"/>
        </w:rPr>
        <w:t xml:space="preserve">Commitment </w:t>
      </w:r>
    </w:p>
    <w:p w:rsidR="00853081" w:rsidRPr="008E30A4" w:rsidRDefault="00853081" w:rsidP="00853081">
      <w:pPr>
        <w:pStyle w:val="Default"/>
      </w:pPr>
      <w:r w:rsidRPr="008E30A4">
        <w:t xml:space="preserve">We ask for a high level of commitment from students, not only so they benefit from the rehearsals but also because great orchestral playing is dependent upon the contribution from all members of the ‘team’; if someone is missing, this </w:t>
      </w:r>
      <w:proofErr w:type="gramStart"/>
      <w:r w:rsidRPr="008E30A4">
        <w:t>has an effect on</w:t>
      </w:r>
      <w:proofErr w:type="gramEnd"/>
      <w:r w:rsidRPr="008E30A4">
        <w:t xml:space="preserve"> the whole orchestra. </w:t>
      </w:r>
    </w:p>
    <w:p w:rsidR="007864EA" w:rsidRPr="008E30A4" w:rsidRDefault="007864EA" w:rsidP="00853081">
      <w:pPr>
        <w:pStyle w:val="Default"/>
        <w:rPr>
          <w:b/>
          <w:bCs/>
          <w:i/>
          <w:iCs/>
        </w:rPr>
      </w:pPr>
    </w:p>
    <w:p w:rsidR="00853081" w:rsidRPr="008E30A4" w:rsidRDefault="00853081" w:rsidP="00853081">
      <w:pPr>
        <w:pStyle w:val="Default"/>
      </w:pPr>
      <w:r w:rsidRPr="008E30A4">
        <w:t xml:space="preserve">Due to the very limited rehearsal time, we expect 100% commitment from players in </w:t>
      </w:r>
      <w:r w:rsidR="00B3750C" w:rsidRPr="008E30A4">
        <w:rPr>
          <w:b/>
          <w:bCs/>
          <w:i/>
          <w:iCs/>
        </w:rPr>
        <w:t>OSSO</w:t>
      </w:r>
      <w:r w:rsidRPr="008E30A4">
        <w:rPr>
          <w:b/>
          <w:bCs/>
          <w:i/>
          <w:iCs/>
        </w:rPr>
        <w:t xml:space="preserve"> Touring</w:t>
      </w:r>
      <w:r w:rsidRPr="008E30A4">
        <w:t xml:space="preserve">. It is important to double check calendars to make sure of availability before accepting a place. Where there is a known clash in advance of the season, please request this at the point of application or acceptance so we can consider whether offering a place is appropriate. </w:t>
      </w:r>
    </w:p>
    <w:p w:rsidR="007864EA" w:rsidRPr="008E30A4" w:rsidRDefault="007864EA" w:rsidP="00853081">
      <w:pPr>
        <w:pStyle w:val="Default"/>
        <w:rPr>
          <w:rFonts w:ascii="Cambria" w:hAnsi="Cambria" w:cs="Cambria"/>
          <w:b/>
          <w:bCs/>
        </w:rPr>
      </w:pPr>
    </w:p>
    <w:p w:rsidR="00853081" w:rsidRPr="008E30A4" w:rsidRDefault="00853081" w:rsidP="00853081">
      <w:pPr>
        <w:pStyle w:val="Default"/>
        <w:rPr>
          <w:rFonts w:ascii="Cambria" w:hAnsi="Cambria" w:cs="Cambria"/>
          <w:sz w:val="28"/>
        </w:rPr>
      </w:pPr>
      <w:r w:rsidRPr="008E30A4">
        <w:rPr>
          <w:rFonts w:ascii="Cambria" w:hAnsi="Cambria" w:cs="Cambria"/>
          <w:b/>
          <w:bCs/>
          <w:sz w:val="28"/>
        </w:rPr>
        <w:t xml:space="preserve">Further Information </w:t>
      </w:r>
    </w:p>
    <w:p w:rsidR="00662EE7" w:rsidRDefault="00853081" w:rsidP="00853081">
      <w:pPr>
        <w:pStyle w:val="Default"/>
      </w:pPr>
      <w:r w:rsidRPr="008E30A4">
        <w:t xml:space="preserve">If you have any queries that have not been answered here, please email </w:t>
      </w:r>
      <w:r w:rsidR="00432A37">
        <w:t xml:space="preserve">Mark Probert </w:t>
      </w:r>
      <w:hyperlink r:id="rId9" w:history="1">
        <w:r w:rsidR="00432A37" w:rsidRPr="0006748D">
          <w:rPr>
            <w:rStyle w:val="Hyperlink"/>
          </w:rPr>
          <w:t>mark.probert@oxfordshire.gov.uk</w:t>
        </w:r>
      </w:hyperlink>
    </w:p>
    <w:p w:rsidR="00853081" w:rsidRPr="008E30A4" w:rsidRDefault="00853081" w:rsidP="00853081">
      <w:pPr>
        <w:pStyle w:val="Default"/>
      </w:pPr>
      <w:r w:rsidRPr="008E30A4">
        <w:t xml:space="preserve"> </w:t>
      </w:r>
    </w:p>
    <w:p w:rsidR="00043508" w:rsidRDefault="00043508" w:rsidP="00043508">
      <w:pPr>
        <w:pStyle w:val="Default"/>
        <w:jc w:val="center"/>
        <w:rPr>
          <w:b/>
          <w:sz w:val="32"/>
          <w:szCs w:val="23"/>
        </w:rPr>
      </w:pPr>
    </w:p>
    <w:p w:rsidR="00043508" w:rsidRDefault="00F825AA" w:rsidP="00661804">
      <w:pPr>
        <w:pStyle w:val="Default"/>
        <w:rPr>
          <w:b/>
          <w:sz w:val="32"/>
          <w:szCs w:val="23"/>
        </w:rPr>
      </w:pPr>
      <w:r>
        <w:rPr>
          <w:b/>
          <w:sz w:val="32"/>
          <w:szCs w:val="23"/>
        </w:rPr>
        <w:t xml:space="preserve">     </w:t>
      </w:r>
    </w:p>
    <w:p w:rsidR="00661804" w:rsidRDefault="00661804" w:rsidP="00661804">
      <w:pPr>
        <w:pStyle w:val="Default"/>
        <w:rPr>
          <w:b/>
          <w:sz w:val="32"/>
          <w:szCs w:val="23"/>
        </w:rPr>
      </w:pPr>
    </w:p>
    <w:p w:rsidR="00D2173D" w:rsidRDefault="00D2173D">
      <w:pPr>
        <w:rPr>
          <w:b/>
          <w:color w:val="000000"/>
          <w:sz w:val="32"/>
          <w:szCs w:val="23"/>
        </w:rPr>
      </w:pPr>
    </w:p>
    <w:p w:rsidR="00043508" w:rsidRPr="00C4403B" w:rsidRDefault="00B3750C" w:rsidP="00043508">
      <w:pPr>
        <w:pStyle w:val="Default"/>
        <w:jc w:val="center"/>
        <w:rPr>
          <w:b/>
          <w:sz w:val="32"/>
          <w:szCs w:val="23"/>
        </w:rPr>
      </w:pPr>
      <w:r>
        <w:rPr>
          <w:b/>
          <w:sz w:val="32"/>
          <w:szCs w:val="23"/>
        </w:rPr>
        <w:lastRenderedPageBreak/>
        <w:t>OSSO</w:t>
      </w:r>
      <w:r w:rsidR="00043508" w:rsidRPr="00C4403B">
        <w:rPr>
          <w:b/>
          <w:sz w:val="32"/>
          <w:szCs w:val="23"/>
        </w:rPr>
        <w:t xml:space="preserve"> </w:t>
      </w:r>
      <w:r w:rsidR="009A205C">
        <w:rPr>
          <w:b/>
          <w:sz w:val="32"/>
          <w:szCs w:val="23"/>
        </w:rPr>
        <w:t>Touring</w:t>
      </w:r>
      <w:r w:rsidR="00043508" w:rsidRPr="00C4403B">
        <w:rPr>
          <w:b/>
          <w:sz w:val="32"/>
          <w:szCs w:val="23"/>
        </w:rPr>
        <w:t xml:space="preserve"> Application Form 20</w:t>
      </w:r>
      <w:r w:rsidR="00580B3D">
        <w:rPr>
          <w:b/>
          <w:sz w:val="32"/>
          <w:szCs w:val="23"/>
        </w:rPr>
        <w:t>1</w:t>
      </w:r>
      <w:r w:rsidR="00BF46E2">
        <w:rPr>
          <w:b/>
          <w:sz w:val="32"/>
          <w:szCs w:val="23"/>
        </w:rPr>
        <w:t>9 - 2020</w:t>
      </w:r>
      <w:r w:rsidR="00043508" w:rsidRPr="00C4403B">
        <w:rPr>
          <w:b/>
          <w:sz w:val="32"/>
          <w:szCs w:val="23"/>
        </w:rPr>
        <w:t xml:space="preserve"> Season</w:t>
      </w:r>
    </w:p>
    <w:p w:rsidR="00043508" w:rsidRDefault="00043508" w:rsidP="00043508">
      <w:pPr>
        <w:pStyle w:val="Default"/>
        <w:rPr>
          <w:szCs w:val="23"/>
        </w:rPr>
      </w:pPr>
    </w:p>
    <w:tbl>
      <w:tblPr>
        <w:tblStyle w:val="TableGrid"/>
        <w:tblW w:w="10519" w:type="dxa"/>
        <w:tblInd w:w="-34" w:type="dxa"/>
        <w:tblLook w:val="04A0" w:firstRow="1" w:lastRow="0" w:firstColumn="1" w:lastColumn="0" w:noHBand="0" w:noVBand="1"/>
      </w:tblPr>
      <w:tblGrid>
        <w:gridCol w:w="2077"/>
        <w:gridCol w:w="1354"/>
        <w:gridCol w:w="567"/>
        <w:gridCol w:w="748"/>
        <w:gridCol w:w="528"/>
        <w:gridCol w:w="746"/>
        <w:gridCol w:w="499"/>
        <w:gridCol w:w="854"/>
        <w:gridCol w:w="498"/>
        <w:gridCol w:w="1372"/>
        <w:gridCol w:w="1276"/>
      </w:tblGrid>
      <w:tr w:rsidR="00043508" w:rsidTr="008903AF">
        <w:trPr>
          <w:trHeight w:val="532"/>
        </w:trPr>
        <w:tc>
          <w:tcPr>
            <w:tcW w:w="0" w:type="auto"/>
            <w:shd w:val="clear" w:color="auto" w:fill="D9D9D9" w:themeFill="background1" w:themeFillShade="D9"/>
            <w:vAlign w:val="center"/>
          </w:tcPr>
          <w:p w:rsidR="00043508" w:rsidRDefault="00043508" w:rsidP="008903AF">
            <w:pPr>
              <w:rPr>
                <w:b/>
                <w:sz w:val="32"/>
              </w:rPr>
            </w:pPr>
            <w:r>
              <w:rPr>
                <w:b/>
                <w:sz w:val="32"/>
              </w:rPr>
              <w:t>Name</w:t>
            </w:r>
          </w:p>
        </w:tc>
        <w:tc>
          <w:tcPr>
            <w:tcW w:w="8442" w:type="dxa"/>
            <w:gridSpan w:val="10"/>
            <w:vAlign w:val="center"/>
          </w:tcPr>
          <w:p w:rsidR="00043508" w:rsidRPr="00F9758B" w:rsidRDefault="00043508" w:rsidP="008903AF">
            <w:pPr>
              <w:rPr>
                <w:b/>
                <w:sz w:val="20"/>
              </w:rPr>
            </w:pPr>
          </w:p>
        </w:tc>
      </w:tr>
      <w:tr w:rsidR="0050631C" w:rsidTr="0050631C">
        <w:trPr>
          <w:trHeight w:val="532"/>
        </w:trPr>
        <w:tc>
          <w:tcPr>
            <w:tcW w:w="9243" w:type="dxa"/>
            <w:gridSpan w:val="10"/>
            <w:shd w:val="clear" w:color="auto" w:fill="D9D9D9" w:themeFill="background1" w:themeFillShade="D9"/>
            <w:vAlign w:val="center"/>
          </w:tcPr>
          <w:p w:rsidR="0050631C" w:rsidRPr="0050631C" w:rsidRDefault="0050631C" w:rsidP="008903AF">
            <w:pPr>
              <w:rPr>
                <w:b/>
              </w:rPr>
            </w:pPr>
            <w:r w:rsidRPr="0050631C">
              <w:rPr>
                <w:b/>
              </w:rPr>
              <w:t xml:space="preserve">If you have already applied for </w:t>
            </w:r>
            <w:r w:rsidR="00B3750C">
              <w:rPr>
                <w:b/>
              </w:rPr>
              <w:t>OSSO</w:t>
            </w:r>
            <w:r w:rsidRPr="0050631C">
              <w:rPr>
                <w:b/>
              </w:rPr>
              <w:t xml:space="preserve"> at CMS, tick here; there is no need to complete the rest of the form.</w:t>
            </w:r>
          </w:p>
        </w:tc>
        <w:tc>
          <w:tcPr>
            <w:tcW w:w="1276" w:type="dxa"/>
            <w:vAlign w:val="center"/>
          </w:tcPr>
          <w:p w:rsidR="0050631C" w:rsidRPr="00F9758B" w:rsidRDefault="0050631C" w:rsidP="008903AF">
            <w:pPr>
              <w:rPr>
                <w:b/>
                <w:sz w:val="20"/>
              </w:rPr>
            </w:pPr>
          </w:p>
        </w:tc>
      </w:tr>
      <w:tr w:rsidR="00043508" w:rsidTr="008903AF">
        <w:trPr>
          <w:trHeight w:val="454"/>
        </w:trPr>
        <w:tc>
          <w:tcPr>
            <w:tcW w:w="10519" w:type="dxa"/>
            <w:gridSpan w:val="11"/>
            <w:vAlign w:val="center"/>
          </w:tcPr>
          <w:p w:rsidR="00043508" w:rsidRDefault="00043508" w:rsidP="008903AF">
            <w:pPr>
              <w:rPr>
                <w:b/>
                <w:sz w:val="32"/>
              </w:rPr>
            </w:pPr>
            <w:r w:rsidRPr="00A632AE">
              <w:rPr>
                <w:b/>
              </w:rPr>
              <w:t>Currently a member of (please tick):</w:t>
            </w:r>
          </w:p>
        </w:tc>
      </w:tr>
      <w:tr w:rsidR="00B3750C" w:rsidTr="00B3750C">
        <w:trPr>
          <w:trHeight w:val="418"/>
        </w:trPr>
        <w:tc>
          <w:tcPr>
            <w:tcW w:w="0" w:type="auto"/>
            <w:shd w:val="clear" w:color="auto" w:fill="D9D9D9" w:themeFill="background1" w:themeFillShade="D9"/>
            <w:vAlign w:val="center"/>
          </w:tcPr>
          <w:p w:rsidR="00B3750C" w:rsidRPr="000E4D1B" w:rsidRDefault="00B3750C" w:rsidP="008903AF">
            <w:pPr>
              <w:rPr>
                <w:b/>
              </w:rPr>
            </w:pPr>
            <w:r w:rsidRPr="000E4D1B">
              <w:rPr>
                <w:b/>
              </w:rPr>
              <w:t>OSSO at CMS</w:t>
            </w:r>
          </w:p>
        </w:tc>
        <w:tc>
          <w:tcPr>
            <w:tcW w:w="1921" w:type="dxa"/>
            <w:gridSpan w:val="2"/>
            <w:vAlign w:val="center"/>
          </w:tcPr>
          <w:p w:rsidR="00B3750C" w:rsidRPr="000E4D1B" w:rsidRDefault="00B3750C" w:rsidP="008903AF">
            <w:pPr>
              <w:jc w:val="center"/>
              <w:rPr>
                <w:b/>
              </w:rPr>
            </w:pPr>
          </w:p>
        </w:tc>
        <w:tc>
          <w:tcPr>
            <w:tcW w:w="5245" w:type="dxa"/>
            <w:gridSpan w:val="7"/>
            <w:shd w:val="clear" w:color="auto" w:fill="D9D9D9" w:themeFill="background1" w:themeFillShade="D9"/>
            <w:vAlign w:val="center"/>
          </w:tcPr>
          <w:p w:rsidR="00B3750C" w:rsidRPr="000E4D1B" w:rsidRDefault="00B3750C" w:rsidP="008903AF">
            <w:pPr>
              <w:rPr>
                <w:b/>
              </w:rPr>
            </w:pPr>
            <w:r w:rsidRPr="000E4D1B">
              <w:rPr>
                <w:b/>
              </w:rPr>
              <w:t>OYWB</w:t>
            </w:r>
          </w:p>
        </w:tc>
        <w:tc>
          <w:tcPr>
            <w:tcW w:w="1276" w:type="dxa"/>
            <w:vAlign w:val="center"/>
          </w:tcPr>
          <w:p w:rsidR="00B3750C" w:rsidRPr="000E4D1B" w:rsidRDefault="00B3750C" w:rsidP="008903AF">
            <w:pPr>
              <w:jc w:val="center"/>
              <w:rPr>
                <w:b/>
              </w:rPr>
            </w:pPr>
          </w:p>
        </w:tc>
      </w:tr>
      <w:tr w:rsidR="00B3750C" w:rsidTr="00B3750C">
        <w:trPr>
          <w:trHeight w:val="466"/>
        </w:trPr>
        <w:tc>
          <w:tcPr>
            <w:tcW w:w="0" w:type="auto"/>
            <w:shd w:val="clear" w:color="auto" w:fill="D9D9D9" w:themeFill="background1" w:themeFillShade="D9"/>
            <w:vAlign w:val="center"/>
          </w:tcPr>
          <w:p w:rsidR="00B3750C" w:rsidRPr="000E4D1B" w:rsidRDefault="00B3750C" w:rsidP="008903AF">
            <w:pPr>
              <w:rPr>
                <w:b/>
              </w:rPr>
            </w:pPr>
            <w:r w:rsidRPr="000E4D1B">
              <w:rPr>
                <w:b/>
              </w:rPr>
              <w:t>OSSO Touring</w:t>
            </w:r>
          </w:p>
        </w:tc>
        <w:tc>
          <w:tcPr>
            <w:tcW w:w="1921" w:type="dxa"/>
            <w:gridSpan w:val="2"/>
            <w:vAlign w:val="center"/>
          </w:tcPr>
          <w:p w:rsidR="00B3750C" w:rsidRPr="000E4D1B" w:rsidRDefault="00B3750C" w:rsidP="008903AF">
            <w:pPr>
              <w:jc w:val="center"/>
              <w:rPr>
                <w:b/>
              </w:rPr>
            </w:pPr>
          </w:p>
        </w:tc>
        <w:tc>
          <w:tcPr>
            <w:tcW w:w="5245" w:type="dxa"/>
            <w:gridSpan w:val="7"/>
            <w:shd w:val="clear" w:color="auto" w:fill="D9D9D9" w:themeFill="background1" w:themeFillShade="D9"/>
            <w:vAlign w:val="center"/>
          </w:tcPr>
          <w:p w:rsidR="00B3750C" w:rsidRPr="000E4D1B" w:rsidRDefault="00B3750C" w:rsidP="008903AF">
            <w:pPr>
              <w:rPr>
                <w:b/>
              </w:rPr>
            </w:pPr>
            <w:r w:rsidRPr="000E4D1B">
              <w:rPr>
                <w:b/>
              </w:rPr>
              <w:t>Other (please state)</w:t>
            </w:r>
          </w:p>
        </w:tc>
        <w:tc>
          <w:tcPr>
            <w:tcW w:w="1276" w:type="dxa"/>
            <w:vAlign w:val="center"/>
          </w:tcPr>
          <w:p w:rsidR="00B3750C" w:rsidRPr="000E4D1B" w:rsidRDefault="00B3750C" w:rsidP="008903AF">
            <w:pPr>
              <w:jc w:val="center"/>
              <w:rPr>
                <w:b/>
              </w:rPr>
            </w:pPr>
          </w:p>
        </w:tc>
      </w:tr>
      <w:tr w:rsidR="00043508" w:rsidTr="008903AF">
        <w:trPr>
          <w:trHeight w:val="174"/>
        </w:trPr>
        <w:tc>
          <w:tcPr>
            <w:tcW w:w="10519" w:type="dxa"/>
            <w:gridSpan w:val="11"/>
            <w:vAlign w:val="center"/>
          </w:tcPr>
          <w:p w:rsidR="00043508" w:rsidRPr="00A632AE" w:rsidRDefault="00043508" w:rsidP="008903AF">
            <w:pPr>
              <w:rPr>
                <w:b/>
                <w:sz w:val="22"/>
              </w:rPr>
            </w:pPr>
          </w:p>
        </w:tc>
      </w:tr>
      <w:tr w:rsidR="00043508" w:rsidTr="008903AF">
        <w:trPr>
          <w:trHeight w:val="545"/>
        </w:trPr>
        <w:tc>
          <w:tcPr>
            <w:tcW w:w="2077" w:type="dxa"/>
            <w:shd w:val="clear" w:color="auto" w:fill="D9D9D9" w:themeFill="background1" w:themeFillShade="D9"/>
            <w:vAlign w:val="center"/>
          </w:tcPr>
          <w:p w:rsidR="00043508" w:rsidRPr="00A632AE" w:rsidRDefault="00043508" w:rsidP="008903AF">
            <w:pPr>
              <w:rPr>
                <w:b/>
                <w:sz w:val="28"/>
              </w:rPr>
            </w:pPr>
            <w:r w:rsidRPr="00A632AE">
              <w:rPr>
                <w:b/>
                <w:sz w:val="28"/>
              </w:rPr>
              <w:t>Instrument</w:t>
            </w:r>
          </w:p>
        </w:tc>
        <w:tc>
          <w:tcPr>
            <w:tcW w:w="2669" w:type="dxa"/>
            <w:gridSpan w:val="3"/>
            <w:vAlign w:val="center"/>
          </w:tcPr>
          <w:p w:rsidR="00043508" w:rsidRPr="00F9758B" w:rsidRDefault="00043508" w:rsidP="008903AF">
            <w:pPr>
              <w:rPr>
                <w:b/>
              </w:rPr>
            </w:pPr>
          </w:p>
        </w:tc>
        <w:tc>
          <w:tcPr>
            <w:tcW w:w="2627" w:type="dxa"/>
            <w:gridSpan w:val="4"/>
            <w:shd w:val="clear" w:color="auto" w:fill="D9D9D9" w:themeFill="background1" w:themeFillShade="D9"/>
            <w:vAlign w:val="center"/>
          </w:tcPr>
          <w:p w:rsidR="00043508" w:rsidRPr="00F9758B" w:rsidRDefault="00043508" w:rsidP="008903AF">
            <w:pPr>
              <w:rPr>
                <w:b/>
              </w:rPr>
            </w:pPr>
            <w:r w:rsidRPr="00A632AE">
              <w:rPr>
                <w:b/>
                <w:sz w:val="28"/>
              </w:rPr>
              <w:t>Standard</w:t>
            </w:r>
          </w:p>
        </w:tc>
        <w:tc>
          <w:tcPr>
            <w:tcW w:w="3146" w:type="dxa"/>
            <w:gridSpan w:val="3"/>
            <w:vAlign w:val="center"/>
          </w:tcPr>
          <w:p w:rsidR="00043508" w:rsidRPr="00F9758B" w:rsidRDefault="00043508" w:rsidP="008903AF">
            <w:pPr>
              <w:rPr>
                <w:b/>
              </w:rPr>
            </w:pPr>
          </w:p>
        </w:tc>
      </w:tr>
      <w:tr w:rsidR="00043508" w:rsidTr="008903AF">
        <w:trPr>
          <w:trHeight w:val="545"/>
        </w:trPr>
        <w:tc>
          <w:tcPr>
            <w:tcW w:w="2077" w:type="dxa"/>
            <w:shd w:val="clear" w:color="auto" w:fill="D9D9D9" w:themeFill="background1" w:themeFillShade="D9"/>
            <w:vAlign w:val="center"/>
          </w:tcPr>
          <w:p w:rsidR="00043508" w:rsidRPr="00A632AE" w:rsidRDefault="00043508" w:rsidP="008903AF">
            <w:pPr>
              <w:rPr>
                <w:b/>
                <w:sz w:val="28"/>
              </w:rPr>
            </w:pPr>
            <w:r w:rsidRPr="00A632AE">
              <w:rPr>
                <w:b/>
                <w:sz w:val="28"/>
              </w:rPr>
              <w:t>Teacher</w:t>
            </w:r>
          </w:p>
        </w:tc>
        <w:tc>
          <w:tcPr>
            <w:tcW w:w="2669" w:type="dxa"/>
            <w:gridSpan w:val="3"/>
            <w:vAlign w:val="center"/>
          </w:tcPr>
          <w:p w:rsidR="00043508" w:rsidRPr="00F9758B" w:rsidRDefault="00043508" w:rsidP="008903AF">
            <w:pPr>
              <w:rPr>
                <w:b/>
              </w:rPr>
            </w:pPr>
          </w:p>
        </w:tc>
        <w:tc>
          <w:tcPr>
            <w:tcW w:w="2627" w:type="dxa"/>
            <w:gridSpan w:val="4"/>
            <w:shd w:val="clear" w:color="auto" w:fill="D9D9D9" w:themeFill="background1" w:themeFillShade="D9"/>
            <w:vAlign w:val="center"/>
          </w:tcPr>
          <w:p w:rsidR="00043508" w:rsidRPr="00F9758B" w:rsidRDefault="00043508" w:rsidP="008903AF">
            <w:pPr>
              <w:rPr>
                <w:b/>
              </w:rPr>
            </w:pPr>
            <w:r w:rsidRPr="006F6BC4">
              <w:rPr>
                <w:b/>
                <w:sz w:val="28"/>
              </w:rPr>
              <w:t xml:space="preserve">School in Sep. </w:t>
            </w:r>
            <w:r>
              <w:rPr>
                <w:b/>
                <w:sz w:val="28"/>
              </w:rPr>
              <w:t>1</w:t>
            </w:r>
            <w:r w:rsidR="00514D21">
              <w:rPr>
                <w:b/>
                <w:sz w:val="28"/>
              </w:rPr>
              <w:t>9</w:t>
            </w:r>
          </w:p>
        </w:tc>
        <w:tc>
          <w:tcPr>
            <w:tcW w:w="3146" w:type="dxa"/>
            <w:gridSpan w:val="3"/>
            <w:vAlign w:val="center"/>
          </w:tcPr>
          <w:p w:rsidR="00043508" w:rsidRPr="00F9758B" w:rsidRDefault="00043508" w:rsidP="008903AF">
            <w:pPr>
              <w:rPr>
                <w:b/>
              </w:rPr>
            </w:pPr>
          </w:p>
        </w:tc>
      </w:tr>
      <w:tr w:rsidR="00043508" w:rsidTr="008903AF">
        <w:trPr>
          <w:trHeight w:val="545"/>
        </w:trPr>
        <w:tc>
          <w:tcPr>
            <w:tcW w:w="2077" w:type="dxa"/>
            <w:shd w:val="clear" w:color="auto" w:fill="D9D9D9" w:themeFill="background1" w:themeFillShade="D9"/>
            <w:vAlign w:val="center"/>
          </w:tcPr>
          <w:p w:rsidR="00043508" w:rsidRPr="00A632AE" w:rsidRDefault="00043508" w:rsidP="008903AF">
            <w:pPr>
              <w:rPr>
                <w:b/>
                <w:sz w:val="28"/>
              </w:rPr>
            </w:pPr>
            <w:r>
              <w:rPr>
                <w:b/>
                <w:sz w:val="28"/>
              </w:rPr>
              <w:t>Age on 01/09/1</w:t>
            </w:r>
            <w:r w:rsidR="00514D21">
              <w:rPr>
                <w:b/>
                <w:sz w:val="28"/>
              </w:rPr>
              <w:t>9</w:t>
            </w:r>
          </w:p>
        </w:tc>
        <w:tc>
          <w:tcPr>
            <w:tcW w:w="1354" w:type="dxa"/>
            <w:vAlign w:val="center"/>
          </w:tcPr>
          <w:p w:rsidR="00043508" w:rsidRPr="00F9758B" w:rsidRDefault="00043508" w:rsidP="008903AF">
            <w:pPr>
              <w:rPr>
                <w:b/>
              </w:rPr>
            </w:pPr>
          </w:p>
        </w:tc>
        <w:tc>
          <w:tcPr>
            <w:tcW w:w="1843" w:type="dxa"/>
            <w:gridSpan w:val="3"/>
            <w:shd w:val="clear" w:color="auto" w:fill="D9D9D9" w:themeFill="background1" w:themeFillShade="D9"/>
            <w:vAlign w:val="center"/>
          </w:tcPr>
          <w:p w:rsidR="00043508" w:rsidRDefault="00043508" w:rsidP="008903AF">
            <w:pPr>
              <w:rPr>
                <w:b/>
                <w:sz w:val="32"/>
              </w:rPr>
            </w:pPr>
            <w:r>
              <w:rPr>
                <w:b/>
              </w:rPr>
              <w:t xml:space="preserve">School year </w:t>
            </w:r>
            <w:r w:rsidRPr="00A632AE">
              <w:rPr>
                <w:b/>
              </w:rPr>
              <w:t>Sep.</w:t>
            </w:r>
            <w:r>
              <w:rPr>
                <w:b/>
              </w:rPr>
              <w:t>1</w:t>
            </w:r>
            <w:r w:rsidR="00514D21">
              <w:rPr>
                <w:b/>
              </w:rPr>
              <w:t>9</w:t>
            </w:r>
          </w:p>
        </w:tc>
        <w:tc>
          <w:tcPr>
            <w:tcW w:w="1245" w:type="dxa"/>
            <w:gridSpan w:val="2"/>
            <w:vAlign w:val="center"/>
          </w:tcPr>
          <w:p w:rsidR="00043508" w:rsidRPr="00F9758B" w:rsidRDefault="00043508" w:rsidP="008903AF">
            <w:pPr>
              <w:rPr>
                <w:b/>
              </w:rPr>
            </w:pPr>
          </w:p>
        </w:tc>
        <w:tc>
          <w:tcPr>
            <w:tcW w:w="1352" w:type="dxa"/>
            <w:gridSpan w:val="2"/>
            <w:shd w:val="clear" w:color="auto" w:fill="D9D9D9" w:themeFill="background1" w:themeFillShade="D9"/>
            <w:vAlign w:val="center"/>
          </w:tcPr>
          <w:p w:rsidR="00043508" w:rsidRPr="00F9758B" w:rsidRDefault="00043508" w:rsidP="008903AF">
            <w:pPr>
              <w:rPr>
                <w:b/>
              </w:rPr>
            </w:pPr>
            <w:r>
              <w:rPr>
                <w:b/>
              </w:rPr>
              <w:t>D.O.B.</w:t>
            </w:r>
          </w:p>
        </w:tc>
        <w:tc>
          <w:tcPr>
            <w:tcW w:w="2648" w:type="dxa"/>
            <w:gridSpan w:val="2"/>
            <w:vAlign w:val="center"/>
          </w:tcPr>
          <w:p w:rsidR="00043508" w:rsidRPr="00F9758B" w:rsidRDefault="00043508" w:rsidP="008903AF">
            <w:pPr>
              <w:rPr>
                <w:b/>
              </w:rPr>
            </w:pPr>
          </w:p>
        </w:tc>
      </w:tr>
      <w:tr w:rsidR="00043508" w:rsidTr="008903AF">
        <w:trPr>
          <w:trHeight w:val="563"/>
        </w:trPr>
        <w:tc>
          <w:tcPr>
            <w:tcW w:w="2077" w:type="dxa"/>
            <w:vMerge w:val="restart"/>
            <w:shd w:val="clear" w:color="auto" w:fill="D9D9D9" w:themeFill="background1" w:themeFillShade="D9"/>
            <w:vAlign w:val="center"/>
          </w:tcPr>
          <w:p w:rsidR="00043508" w:rsidRPr="00A632AE" w:rsidRDefault="00043508" w:rsidP="008903AF">
            <w:pPr>
              <w:rPr>
                <w:b/>
                <w:sz w:val="28"/>
              </w:rPr>
            </w:pPr>
            <w:r w:rsidRPr="00A632AE">
              <w:rPr>
                <w:b/>
                <w:sz w:val="28"/>
              </w:rPr>
              <w:t>Address</w:t>
            </w:r>
          </w:p>
        </w:tc>
        <w:tc>
          <w:tcPr>
            <w:tcW w:w="8442" w:type="dxa"/>
            <w:gridSpan w:val="10"/>
            <w:vAlign w:val="center"/>
          </w:tcPr>
          <w:p w:rsidR="00043508" w:rsidRPr="00F9758B" w:rsidRDefault="00043508" w:rsidP="008903AF">
            <w:pPr>
              <w:rPr>
                <w:b/>
              </w:rPr>
            </w:pPr>
          </w:p>
        </w:tc>
      </w:tr>
      <w:tr w:rsidR="00043508" w:rsidTr="008903AF">
        <w:trPr>
          <w:trHeight w:val="557"/>
        </w:trPr>
        <w:tc>
          <w:tcPr>
            <w:tcW w:w="2077" w:type="dxa"/>
            <w:vMerge/>
            <w:shd w:val="clear" w:color="auto" w:fill="D9D9D9" w:themeFill="background1" w:themeFillShade="D9"/>
            <w:vAlign w:val="center"/>
          </w:tcPr>
          <w:p w:rsidR="00043508" w:rsidRPr="00A632AE" w:rsidRDefault="00043508" w:rsidP="008903AF">
            <w:pPr>
              <w:rPr>
                <w:b/>
                <w:sz w:val="28"/>
              </w:rPr>
            </w:pPr>
          </w:p>
        </w:tc>
        <w:tc>
          <w:tcPr>
            <w:tcW w:w="8442" w:type="dxa"/>
            <w:gridSpan w:val="10"/>
            <w:vAlign w:val="center"/>
          </w:tcPr>
          <w:p w:rsidR="00043508" w:rsidRPr="00F9758B" w:rsidRDefault="00043508" w:rsidP="008903AF">
            <w:pPr>
              <w:rPr>
                <w:b/>
              </w:rPr>
            </w:pPr>
          </w:p>
        </w:tc>
      </w:tr>
      <w:tr w:rsidR="00043508" w:rsidTr="008903AF">
        <w:trPr>
          <w:trHeight w:val="551"/>
        </w:trPr>
        <w:tc>
          <w:tcPr>
            <w:tcW w:w="2077" w:type="dxa"/>
            <w:vMerge/>
            <w:shd w:val="clear" w:color="auto" w:fill="D9D9D9" w:themeFill="background1" w:themeFillShade="D9"/>
            <w:vAlign w:val="center"/>
          </w:tcPr>
          <w:p w:rsidR="00043508" w:rsidRPr="00A632AE" w:rsidRDefault="00043508" w:rsidP="008903AF">
            <w:pPr>
              <w:rPr>
                <w:b/>
                <w:sz w:val="28"/>
              </w:rPr>
            </w:pPr>
          </w:p>
        </w:tc>
        <w:tc>
          <w:tcPr>
            <w:tcW w:w="8442" w:type="dxa"/>
            <w:gridSpan w:val="10"/>
            <w:vAlign w:val="center"/>
          </w:tcPr>
          <w:p w:rsidR="00043508" w:rsidRPr="00F9758B" w:rsidRDefault="00043508" w:rsidP="008903AF">
            <w:pPr>
              <w:rPr>
                <w:b/>
              </w:rPr>
            </w:pPr>
          </w:p>
        </w:tc>
      </w:tr>
      <w:tr w:rsidR="00043508" w:rsidTr="008903AF">
        <w:trPr>
          <w:trHeight w:val="430"/>
        </w:trPr>
        <w:tc>
          <w:tcPr>
            <w:tcW w:w="2077" w:type="dxa"/>
            <w:shd w:val="clear" w:color="auto" w:fill="D9D9D9" w:themeFill="background1" w:themeFillShade="D9"/>
            <w:vAlign w:val="center"/>
          </w:tcPr>
          <w:p w:rsidR="00043508" w:rsidRPr="00A632AE" w:rsidRDefault="00043508" w:rsidP="008903AF">
            <w:pPr>
              <w:rPr>
                <w:b/>
                <w:sz w:val="28"/>
              </w:rPr>
            </w:pPr>
            <w:r w:rsidRPr="00A632AE">
              <w:rPr>
                <w:b/>
                <w:sz w:val="28"/>
              </w:rPr>
              <w:t>Postcode</w:t>
            </w:r>
          </w:p>
        </w:tc>
        <w:tc>
          <w:tcPr>
            <w:tcW w:w="2669" w:type="dxa"/>
            <w:gridSpan w:val="3"/>
            <w:vAlign w:val="center"/>
          </w:tcPr>
          <w:p w:rsidR="00043508" w:rsidRPr="00F9758B" w:rsidRDefault="00043508" w:rsidP="008903AF">
            <w:pPr>
              <w:rPr>
                <w:b/>
              </w:rPr>
            </w:pPr>
          </w:p>
        </w:tc>
        <w:tc>
          <w:tcPr>
            <w:tcW w:w="1274" w:type="dxa"/>
            <w:gridSpan w:val="2"/>
            <w:shd w:val="clear" w:color="auto" w:fill="D9D9D9" w:themeFill="background1" w:themeFillShade="D9"/>
            <w:vAlign w:val="center"/>
          </w:tcPr>
          <w:p w:rsidR="00043508" w:rsidRDefault="00043508" w:rsidP="008903AF">
            <w:pPr>
              <w:rPr>
                <w:b/>
                <w:sz w:val="32"/>
              </w:rPr>
            </w:pPr>
            <w:r w:rsidRPr="00A632AE">
              <w:rPr>
                <w:b/>
                <w:sz w:val="28"/>
              </w:rPr>
              <w:t>Tel. Number</w:t>
            </w:r>
          </w:p>
        </w:tc>
        <w:tc>
          <w:tcPr>
            <w:tcW w:w="4499" w:type="dxa"/>
            <w:gridSpan w:val="5"/>
            <w:vAlign w:val="center"/>
          </w:tcPr>
          <w:p w:rsidR="00043508" w:rsidRPr="00F9758B" w:rsidRDefault="00043508" w:rsidP="008903AF">
            <w:pPr>
              <w:rPr>
                <w:b/>
              </w:rPr>
            </w:pPr>
          </w:p>
        </w:tc>
      </w:tr>
      <w:tr w:rsidR="00043508" w:rsidTr="008903AF">
        <w:trPr>
          <w:trHeight w:val="577"/>
        </w:trPr>
        <w:tc>
          <w:tcPr>
            <w:tcW w:w="2077" w:type="dxa"/>
            <w:shd w:val="clear" w:color="auto" w:fill="D9D9D9" w:themeFill="background1" w:themeFillShade="D9"/>
            <w:vAlign w:val="center"/>
          </w:tcPr>
          <w:p w:rsidR="00043508" w:rsidRPr="00A632AE" w:rsidRDefault="00043508" w:rsidP="008903AF">
            <w:pPr>
              <w:rPr>
                <w:b/>
                <w:sz w:val="28"/>
              </w:rPr>
            </w:pPr>
            <w:r w:rsidRPr="00A632AE">
              <w:rPr>
                <w:b/>
                <w:sz w:val="28"/>
              </w:rPr>
              <w:t>Parent email</w:t>
            </w:r>
          </w:p>
        </w:tc>
        <w:tc>
          <w:tcPr>
            <w:tcW w:w="8442" w:type="dxa"/>
            <w:gridSpan w:val="10"/>
            <w:vAlign w:val="center"/>
          </w:tcPr>
          <w:p w:rsidR="00043508" w:rsidRPr="00F9758B" w:rsidRDefault="00043508" w:rsidP="008903AF">
            <w:pPr>
              <w:rPr>
                <w:b/>
              </w:rPr>
            </w:pPr>
          </w:p>
        </w:tc>
      </w:tr>
      <w:tr w:rsidR="00043508" w:rsidTr="008903AF">
        <w:trPr>
          <w:trHeight w:val="557"/>
        </w:trPr>
        <w:tc>
          <w:tcPr>
            <w:tcW w:w="2077" w:type="dxa"/>
            <w:shd w:val="clear" w:color="auto" w:fill="D9D9D9" w:themeFill="background1" w:themeFillShade="D9"/>
            <w:vAlign w:val="center"/>
          </w:tcPr>
          <w:p w:rsidR="00043508" w:rsidRPr="00A632AE" w:rsidRDefault="00043508" w:rsidP="008903AF">
            <w:pPr>
              <w:rPr>
                <w:b/>
                <w:sz w:val="28"/>
              </w:rPr>
            </w:pPr>
            <w:r w:rsidRPr="00A632AE">
              <w:rPr>
                <w:b/>
                <w:sz w:val="28"/>
              </w:rPr>
              <w:t>Student email</w:t>
            </w:r>
          </w:p>
        </w:tc>
        <w:tc>
          <w:tcPr>
            <w:tcW w:w="8442" w:type="dxa"/>
            <w:gridSpan w:val="10"/>
            <w:vAlign w:val="center"/>
          </w:tcPr>
          <w:p w:rsidR="00043508" w:rsidRDefault="00043508" w:rsidP="008903AF">
            <w:pPr>
              <w:rPr>
                <w:b/>
              </w:rPr>
            </w:pPr>
          </w:p>
        </w:tc>
      </w:tr>
      <w:tr w:rsidR="00043508" w:rsidTr="008903AF">
        <w:trPr>
          <w:trHeight w:val="561"/>
        </w:trPr>
        <w:tc>
          <w:tcPr>
            <w:tcW w:w="2077" w:type="dxa"/>
            <w:shd w:val="clear" w:color="auto" w:fill="D9D9D9" w:themeFill="background1" w:themeFillShade="D9"/>
            <w:vAlign w:val="center"/>
          </w:tcPr>
          <w:p w:rsidR="00043508" w:rsidRPr="00A632AE" w:rsidRDefault="00043508" w:rsidP="008903AF">
            <w:pPr>
              <w:rPr>
                <w:b/>
                <w:sz w:val="28"/>
              </w:rPr>
            </w:pPr>
            <w:r w:rsidRPr="00A632AE">
              <w:rPr>
                <w:b/>
                <w:sz w:val="28"/>
              </w:rPr>
              <w:t>Parent/Carer Name</w:t>
            </w:r>
          </w:p>
        </w:tc>
        <w:tc>
          <w:tcPr>
            <w:tcW w:w="2669" w:type="dxa"/>
            <w:gridSpan w:val="3"/>
            <w:vAlign w:val="center"/>
          </w:tcPr>
          <w:p w:rsidR="00043508" w:rsidRPr="00F9758B" w:rsidRDefault="00043508" w:rsidP="008903AF">
            <w:pPr>
              <w:rPr>
                <w:b/>
              </w:rPr>
            </w:pPr>
          </w:p>
        </w:tc>
        <w:tc>
          <w:tcPr>
            <w:tcW w:w="2627" w:type="dxa"/>
            <w:gridSpan w:val="4"/>
            <w:shd w:val="clear" w:color="auto" w:fill="D9D9D9" w:themeFill="background1" w:themeFillShade="D9"/>
            <w:vAlign w:val="center"/>
          </w:tcPr>
          <w:p w:rsidR="00043508" w:rsidRDefault="00043508" w:rsidP="008903AF">
            <w:pPr>
              <w:rPr>
                <w:b/>
                <w:sz w:val="32"/>
              </w:rPr>
            </w:pPr>
            <w:r>
              <w:rPr>
                <w:b/>
                <w:sz w:val="28"/>
              </w:rPr>
              <w:t>Parent/Carer Signature</w:t>
            </w:r>
          </w:p>
        </w:tc>
        <w:tc>
          <w:tcPr>
            <w:tcW w:w="3146" w:type="dxa"/>
            <w:gridSpan w:val="3"/>
            <w:vAlign w:val="center"/>
          </w:tcPr>
          <w:p w:rsidR="00043508" w:rsidRPr="00F9758B" w:rsidRDefault="00043508" w:rsidP="008903AF">
            <w:pPr>
              <w:rPr>
                <w:b/>
              </w:rPr>
            </w:pPr>
          </w:p>
        </w:tc>
      </w:tr>
    </w:tbl>
    <w:p w:rsidR="00043508" w:rsidRDefault="00043508" w:rsidP="00043508">
      <w:pPr>
        <w:jc w:val="center"/>
        <w:rPr>
          <w:b/>
        </w:rPr>
      </w:pPr>
    </w:p>
    <w:p w:rsidR="00043508" w:rsidRDefault="00043508" w:rsidP="00043508">
      <w:pPr>
        <w:rPr>
          <w:sz w:val="22"/>
        </w:rPr>
      </w:pPr>
      <w:r>
        <w:rPr>
          <w:sz w:val="22"/>
        </w:rPr>
        <w:t>By selecting ‘yes’ to media consent below, you grant full rights for OCMS to use the images resulting from the photography/video filming during Music Service activities, and any reproductions or adaptations of the images for fundraising, publicity or other purposes to help achieve the Oxfordshire County Music Service’s aims.</w:t>
      </w:r>
    </w:p>
    <w:p w:rsidR="00043508" w:rsidRDefault="00043508" w:rsidP="00043508">
      <w:pPr>
        <w:rPr>
          <w:sz w:val="22"/>
        </w:rPr>
      </w:pPr>
      <w:r>
        <w:rPr>
          <w:sz w:val="22"/>
        </w:rPr>
        <w:t>Occasionally we would like to email you regarding Music Service news, musical events and activities that may be of interest to you or your child. Please select ‘yes’ in the marketing box below if you are happy to receive these emails. </w:t>
      </w:r>
    </w:p>
    <w:p w:rsidR="00043508" w:rsidRDefault="00043508" w:rsidP="00043508">
      <w:pPr>
        <w:rPr>
          <w:sz w:val="22"/>
        </w:rPr>
      </w:pPr>
    </w:p>
    <w:tbl>
      <w:tblPr>
        <w:tblStyle w:val="TableGrid"/>
        <w:tblW w:w="0" w:type="auto"/>
        <w:tblLook w:val="04A0" w:firstRow="1" w:lastRow="0" w:firstColumn="1" w:lastColumn="0" w:noHBand="0" w:noVBand="1"/>
      </w:tblPr>
      <w:tblGrid>
        <w:gridCol w:w="1980"/>
        <w:gridCol w:w="3248"/>
        <w:gridCol w:w="1430"/>
        <w:gridCol w:w="3798"/>
      </w:tblGrid>
      <w:tr w:rsidR="00043508" w:rsidTr="008903AF">
        <w:trPr>
          <w:trHeight w:val="39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508" w:rsidRDefault="00043508" w:rsidP="008903AF">
            <w:pPr>
              <w:rPr>
                <w:b/>
              </w:rPr>
            </w:pPr>
            <w:r>
              <w:rPr>
                <w:b/>
              </w:rPr>
              <w:t>Media Consent</w:t>
            </w:r>
          </w:p>
        </w:tc>
        <w:tc>
          <w:tcPr>
            <w:tcW w:w="3248" w:type="dxa"/>
            <w:tcBorders>
              <w:top w:val="single" w:sz="4" w:space="0" w:color="auto"/>
              <w:left w:val="single" w:sz="4" w:space="0" w:color="auto"/>
              <w:bottom w:val="single" w:sz="4" w:space="0" w:color="auto"/>
              <w:right w:val="single" w:sz="4" w:space="0" w:color="auto"/>
            </w:tcBorders>
            <w:vAlign w:val="center"/>
            <w:hideMark/>
          </w:tcPr>
          <w:p w:rsidR="00043508" w:rsidRDefault="00043508" w:rsidP="008903AF">
            <w:pPr>
              <w:jc w:val="center"/>
            </w:pPr>
            <w:r>
              <w:t>Yes          No</w:t>
            </w: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508" w:rsidRDefault="00043508" w:rsidP="008903AF">
            <w:pPr>
              <w:rPr>
                <w:b/>
              </w:rPr>
            </w:pPr>
            <w:r>
              <w:rPr>
                <w:b/>
              </w:rPr>
              <w:t>Marketing</w:t>
            </w:r>
          </w:p>
        </w:tc>
        <w:tc>
          <w:tcPr>
            <w:tcW w:w="3798" w:type="dxa"/>
            <w:tcBorders>
              <w:top w:val="single" w:sz="4" w:space="0" w:color="auto"/>
              <w:left w:val="single" w:sz="4" w:space="0" w:color="auto"/>
              <w:bottom w:val="single" w:sz="4" w:space="0" w:color="auto"/>
              <w:right w:val="single" w:sz="4" w:space="0" w:color="auto"/>
            </w:tcBorders>
            <w:vAlign w:val="center"/>
            <w:hideMark/>
          </w:tcPr>
          <w:p w:rsidR="00043508" w:rsidRDefault="00043508" w:rsidP="008903AF">
            <w:pPr>
              <w:jc w:val="center"/>
            </w:pPr>
            <w:r>
              <w:t>Yes                  No</w:t>
            </w:r>
          </w:p>
        </w:tc>
      </w:tr>
    </w:tbl>
    <w:p w:rsidR="00043508" w:rsidRPr="009426C9" w:rsidRDefault="00043508" w:rsidP="00043508">
      <w:pPr>
        <w:jc w:val="center"/>
        <w:rPr>
          <w:b/>
        </w:rPr>
      </w:pPr>
    </w:p>
    <w:p w:rsidR="00043508" w:rsidRPr="00D9262B" w:rsidRDefault="00043508" w:rsidP="00D9262B">
      <w:pPr>
        <w:ind w:firstLine="11"/>
        <w:rPr>
          <w:i/>
          <w:iCs/>
          <w:sz w:val="28"/>
        </w:rPr>
      </w:pPr>
      <w:r w:rsidRPr="00D76681">
        <w:rPr>
          <w:i/>
          <w:iCs/>
          <w:sz w:val="28"/>
        </w:rPr>
        <w:t xml:space="preserve">By submitting this form, you agree to abide by our </w:t>
      </w:r>
      <w:r w:rsidRPr="00D261C1">
        <w:rPr>
          <w:i/>
          <w:iCs/>
          <w:sz w:val="28"/>
        </w:rPr>
        <w:t>terms and conditions</w:t>
      </w:r>
      <w:r w:rsidRPr="00D76681">
        <w:rPr>
          <w:i/>
          <w:iCs/>
          <w:sz w:val="28"/>
        </w:rPr>
        <w:t xml:space="preserve"> </w:t>
      </w:r>
      <w:r>
        <w:rPr>
          <w:i/>
          <w:iCs/>
          <w:sz w:val="28"/>
        </w:rPr>
        <w:t xml:space="preserve">(available at </w:t>
      </w:r>
      <w:hyperlink r:id="rId10" w:history="1">
        <w:r w:rsidR="00662EE7" w:rsidRPr="00B34E44">
          <w:rPr>
            <w:rStyle w:val="Hyperlink"/>
            <w:sz w:val="28"/>
          </w:rPr>
          <w:t>www.oxfordshire.gov.uk/musicinterest</w:t>
        </w:r>
      </w:hyperlink>
      <w:r>
        <w:rPr>
          <w:i/>
          <w:iCs/>
          <w:sz w:val="28"/>
        </w:rPr>
        <w:t xml:space="preserve">) </w:t>
      </w:r>
      <w:r w:rsidRPr="00D76681">
        <w:rPr>
          <w:i/>
          <w:iCs/>
          <w:sz w:val="28"/>
        </w:rPr>
        <w:t>should the offer of a place in one of the orchestras be taken up.</w:t>
      </w:r>
    </w:p>
    <w:p w:rsidR="00043508" w:rsidRPr="00D9262B" w:rsidRDefault="00043508" w:rsidP="00D9262B">
      <w:pPr>
        <w:jc w:val="center"/>
        <w:rPr>
          <w:sz w:val="28"/>
        </w:rPr>
      </w:pPr>
      <w:r>
        <w:rPr>
          <w:sz w:val="28"/>
        </w:rPr>
        <w:t xml:space="preserve">Email: </w:t>
      </w:r>
      <w:hyperlink r:id="rId11" w:history="1">
        <w:r w:rsidRPr="009C45F1">
          <w:rPr>
            <w:rStyle w:val="Hyperlink"/>
            <w:sz w:val="28"/>
          </w:rPr>
          <w:t>music.service@oxfordshire.gov.uk</w:t>
        </w:r>
      </w:hyperlink>
      <w:r>
        <w:rPr>
          <w:sz w:val="28"/>
        </w:rPr>
        <w:br/>
        <w:t>(Subject heading ‘</w:t>
      </w:r>
      <w:r w:rsidR="00EA42E0">
        <w:rPr>
          <w:sz w:val="28"/>
        </w:rPr>
        <w:t>OSSO</w:t>
      </w:r>
      <w:r>
        <w:rPr>
          <w:sz w:val="28"/>
        </w:rPr>
        <w:t xml:space="preserve"> application 201</w:t>
      </w:r>
      <w:r w:rsidR="00514D21">
        <w:rPr>
          <w:sz w:val="28"/>
        </w:rPr>
        <w:t>9 - 2020</w:t>
      </w:r>
      <w:r>
        <w:rPr>
          <w:sz w:val="28"/>
        </w:rPr>
        <w:t>’)</w:t>
      </w:r>
    </w:p>
    <w:sectPr w:rsidR="00043508" w:rsidRPr="00D9262B" w:rsidSect="0004350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62B" w:rsidRDefault="00D9262B" w:rsidP="00D9262B">
      <w:r>
        <w:separator/>
      </w:r>
    </w:p>
  </w:endnote>
  <w:endnote w:type="continuationSeparator" w:id="0">
    <w:p w:rsidR="00D9262B" w:rsidRDefault="00D9262B" w:rsidP="00D9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62B" w:rsidRDefault="00D9262B" w:rsidP="00D9262B">
    <w:pPr>
      <w:pStyle w:val="Footer"/>
      <w:jc w:val="center"/>
    </w:pPr>
    <w:r>
      <w:rPr>
        <w:noProof/>
      </w:rPr>
      <w:drawing>
        <wp:inline distT="0" distB="0" distL="0" distR="0">
          <wp:extent cx="5657850" cy="8817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693991" cy="8873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62B" w:rsidRDefault="00D9262B" w:rsidP="00D9262B">
      <w:r>
        <w:separator/>
      </w:r>
    </w:p>
  </w:footnote>
  <w:footnote w:type="continuationSeparator" w:id="0">
    <w:p w:rsidR="00D9262B" w:rsidRDefault="00D9262B" w:rsidP="00D92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7F9FC9"/>
    <w:multiLevelType w:val="hybridMultilevel"/>
    <w:tmpl w:val="5CDD1D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9B22215"/>
    <w:multiLevelType w:val="hybridMultilevel"/>
    <w:tmpl w:val="9224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A3358B"/>
    <w:multiLevelType w:val="multilevel"/>
    <w:tmpl w:val="8230D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58EA81"/>
    <w:multiLevelType w:val="hybridMultilevel"/>
    <w:tmpl w:val="C821EFA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081"/>
    <w:rsid w:val="00043508"/>
    <w:rsid w:val="00076503"/>
    <w:rsid w:val="000B4310"/>
    <w:rsid w:val="00275141"/>
    <w:rsid w:val="004000D7"/>
    <w:rsid w:val="00432A37"/>
    <w:rsid w:val="00504C64"/>
    <w:rsid w:val="00504E43"/>
    <w:rsid w:val="0050631C"/>
    <w:rsid w:val="00514D21"/>
    <w:rsid w:val="00561534"/>
    <w:rsid w:val="00580B3D"/>
    <w:rsid w:val="00625107"/>
    <w:rsid w:val="00661804"/>
    <w:rsid w:val="00662EE7"/>
    <w:rsid w:val="00663866"/>
    <w:rsid w:val="006639EE"/>
    <w:rsid w:val="007864EA"/>
    <w:rsid w:val="007908F4"/>
    <w:rsid w:val="00802AAB"/>
    <w:rsid w:val="00853081"/>
    <w:rsid w:val="008875B8"/>
    <w:rsid w:val="008A32CF"/>
    <w:rsid w:val="008E30A4"/>
    <w:rsid w:val="00922E7E"/>
    <w:rsid w:val="0097133B"/>
    <w:rsid w:val="009A205C"/>
    <w:rsid w:val="00B3750C"/>
    <w:rsid w:val="00B8192C"/>
    <w:rsid w:val="00BC4F38"/>
    <w:rsid w:val="00BF46E2"/>
    <w:rsid w:val="00C96147"/>
    <w:rsid w:val="00CD4742"/>
    <w:rsid w:val="00D2173D"/>
    <w:rsid w:val="00D9262B"/>
    <w:rsid w:val="00DA3314"/>
    <w:rsid w:val="00E30951"/>
    <w:rsid w:val="00EA42E0"/>
    <w:rsid w:val="00F57B11"/>
    <w:rsid w:val="00F7251A"/>
    <w:rsid w:val="00F825AA"/>
    <w:rsid w:val="00FB725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5DEE3A"/>
  <w15:chartTrackingRefBased/>
  <w15:docId w15:val="{0F056697-75CE-47B3-A237-B56D55EE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081"/>
    <w:pPr>
      <w:autoSpaceDE w:val="0"/>
      <w:autoSpaceDN w:val="0"/>
      <w:adjustRightInd w:val="0"/>
    </w:pPr>
    <w:rPr>
      <w:color w:val="000000"/>
    </w:rPr>
  </w:style>
  <w:style w:type="character" w:styleId="Hyperlink">
    <w:name w:val="Hyperlink"/>
    <w:basedOn w:val="DefaultParagraphFont"/>
    <w:uiPriority w:val="99"/>
    <w:unhideWhenUsed/>
    <w:rsid w:val="00043508"/>
    <w:rPr>
      <w:color w:val="0000FF" w:themeColor="hyperlink"/>
      <w:u w:val="single"/>
    </w:rPr>
  </w:style>
  <w:style w:type="character" w:styleId="UnresolvedMention">
    <w:name w:val="Unresolved Mention"/>
    <w:basedOn w:val="DefaultParagraphFont"/>
    <w:uiPriority w:val="99"/>
    <w:semiHidden/>
    <w:unhideWhenUsed/>
    <w:rsid w:val="00043508"/>
    <w:rPr>
      <w:color w:val="605E5C"/>
      <w:shd w:val="clear" w:color="auto" w:fill="E1DFDD"/>
    </w:rPr>
  </w:style>
  <w:style w:type="table" w:styleId="TableGrid">
    <w:name w:val="Table Grid"/>
    <w:basedOn w:val="TableNormal"/>
    <w:uiPriority w:val="59"/>
    <w:rsid w:val="0004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62B"/>
    <w:pPr>
      <w:tabs>
        <w:tab w:val="center" w:pos="4513"/>
        <w:tab w:val="right" w:pos="9026"/>
      </w:tabs>
    </w:pPr>
  </w:style>
  <w:style w:type="character" w:customStyle="1" w:styleId="HeaderChar">
    <w:name w:val="Header Char"/>
    <w:basedOn w:val="DefaultParagraphFont"/>
    <w:link w:val="Header"/>
    <w:uiPriority w:val="99"/>
    <w:rsid w:val="00D9262B"/>
  </w:style>
  <w:style w:type="paragraph" w:styleId="Footer">
    <w:name w:val="footer"/>
    <w:basedOn w:val="Normal"/>
    <w:link w:val="FooterChar"/>
    <w:uiPriority w:val="99"/>
    <w:unhideWhenUsed/>
    <w:rsid w:val="00D9262B"/>
    <w:pPr>
      <w:tabs>
        <w:tab w:val="center" w:pos="4513"/>
        <w:tab w:val="right" w:pos="9026"/>
      </w:tabs>
    </w:pPr>
  </w:style>
  <w:style w:type="character" w:customStyle="1" w:styleId="FooterChar">
    <w:name w:val="Footer Char"/>
    <w:basedOn w:val="DefaultParagraphFont"/>
    <w:link w:val="Footer"/>
    <w:uiPriority w:val="99"/>
    <w:rsid w:val="00D9262B"/>
  </w:style>
  <w:style w:type="paragraph" w:styleId="BalloonText">
    <w:name w:val="Balloon Text"/>
    <w:basedOn w:val="Normal"/>
    <w:link w:val="BalloonTextChar"/>
    <w:uiPriority w:val="99"/>
    <w:semiHidden/>
    <w:unhideWhenUsed/>
    <w:rsid w:val="00432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A37"/>
    <w:rPr>
      <w:rFonts w:ascii="Segoe UI" w:hAnsi="Segoe UI" w:cs="Segoe UI"/>
      <w:sz w:val="18"/>
      <w:szCs w:val="18"/>
    </w:rPr>
  </w:style>
  <w:style w:type="paragraph" w:customStyle="1" w:styleId="gmail-m659965084700363501msolistparagraph">
    <w:name w:val="gmail-m_659965084700363501msolistparagraph"/>
    <w:basedOn w:val="Normal"/>
    <w:rsid w:val="006639EE"/>
    <w:pPr>
      <w:spacing w:before="100" w:beforeAutospacing="1" w:after="100" w:afterAutospacing="1"/>
    </w:pPr>
    <w:rPr>
      <w:rFonts w:ascii="Calibri" w:hAnsi="Calibri" w:cs="Calibri"/>
      <w:sz w:val="22"/>
      <w:szCs w:val="22"/>
      <w:lang w:eastAsia="en-GB"/>
    </w:rPr>
  </w:style>
  <w:style w:type="paragraph" w:customStyle="1" w:styleId="gmail-m659965084700363501xmsolistparagraph">
    <w:name w:val="gmail-m_659965084700363501xmsolistparagraph"/>
    <w:basedOn w:val="Normal"/>
    <w:rsid w:val="006639EE"/>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sic.service@oxfordshire.gov.uk" TargetMode="External"/><Relationship Id="rId5" Type="http://schemas.openxmlformats.org/officeDocument/2006/relationships/footnotes" Target="footnotes.xml"/><Relationship Id="rId10" Type="http://schemas.openxmlformats.org/officeDocument/2006/relationships/hyperlink" Target="http://www.oxfordshire.gov.uk/musicinterest" TargetMode="External"/><Relationship Id="rId4" Type="http://schemas.openxmlformats.org/officeDocument/2006/relationships/webSettings" Target="webSettings.xml"/><Relationship Id="rId9" Type="http://schemas.openxmlformats.org/officeDocument/2006/relationships/hyperlink" Target="mailto:mark.probert@oxfordshire.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Morter, Tom - Chief Executive's Office</dc:creator>
  <cp:keywords/>
  <dc:description/>
  <cp:lastModifiedBy>Scobey, Mark - Chief Executive's Office</cp:lastModifiedBy>
  <cp:revision>2</cp:revision>
  <dcterms:created xsi:type="dcterms:W3CDTF">2019-12-04T10:05:00Z</dcterms:created>
  <dcterms:modified xsi:type="dcterms:W3CDTF">2019-12-04T10:05:00Z</dcterms:modified>
</cp:coreProperties>
</file>